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F99172" w14:textId="77777777" w:rsidR="003365E0" w:rsidRDefault="00AF47AD">
      <w:r>
        <w:rPr>
          <w:noProof/>
        </w:rPr>
        <w:drawing>
          <wp:inline distT="0" distB="0" distL="0" distR="0" wp14:anchorId="01B46EE6" wp14:editId="020F1977">
            <wp:extent cx="6858000" cy="1105027"/>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0" cy="1105027"/>
                    </a:xfrm>
                    <a:prstGeom prst="rect">
                      <a:avLst/>
                    </a:prstGeom>
                    <a:noFill/>
                    <a:ln>
                      <a:noFill/>
                    </a:ln>
                  </pic:spPr>
                </pic:pic>
              </a:graphicData>
            </a:graphic>
          </wp:inline>
        </w:drawing>
      </w:r>
    </w:p>
    <w:p w14:paraId="2E4D77C4" w14:textId="77777777" w:rsidR="00AF47AD" w:rsidRDefault="00AF47AD"/>
    <w:p w14:paraId="6CF85A44" w14:textId="77777777" w:rsidR="00AF47AD" w:rsidRDefault="00AF47AD"/>
    <w:p w14:paraId="0EABC829" w14:textId="77777777" w:rsidR="00AF47AD" w:rsidRDefault="00AF47AD">
      <w:r>
        <w:rPr>
          <w:noProof/>
        </w:rPr>
        <w:drawing>
          <wp:inline distT="0" distB="0" distL="0" distR="0" wp14:anchorId="1850AEA5" wp14:editId="6A48B432">
            <wp:extent cx="6858000" cy="4898571"/>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0" cy="4898571"/>
                    </a:xfrm>
                    <a:prstGeom prst="rect">
                      <a:avLst/>
                    </a:prstGeom>
                    <a:noFill/>
                    <a:ln>
                      <a:noFill/>
                    </a:ln>
                  </pic:spPr>
                </pic:pic>
              </a:graphicData>
            </a:graphic>
          </wp:inline>
        </w:drawing>
      </w:r>
    </w:p>
    <w:p w14:paraId="6F2A7E45" w14:textId="77777777" w:rsidR="00AF47AD" w:rsidRDefault="00AF47AD"/>
    <w:p w14:paraId="4C3B11CE" w14:textId="77777777" w:rsidR="00AF47AD" w:rsidRDefault="00AF47AD"/>
    <w:p w14:paraId="1126E5AE" w14:textId="77777777" w:rsidR="00AF47AD" w:rsidRDefault="00AF47AD"/>
    <w:p w14:paraId="1C45EF86" w14:textId="77777777" w:rsidR="00AF47AD" w:rsidRDefault="00AF47AD" w:rsidP="00AF47AD">
      <w:pPr>
        <w:jc w:val="center"/>
        <w:rPr>
          <w:rFonts w:ascii="Baskerville Old Face" w:hAnsi="Baskerville Old Face"/>
          <w:sz w:val="44"/>
          <w:szCs w:val="44"/>
        </w:rPr>
      </w:pPr>
    </w:p>
    <w:p w14:paraId="42029AB5" w14:textId="40BEFDC9" w:rsidR="00AF47AD" w:rsidRDefault="00AF47AD" w:rsidP="00AF47AD">
      <w:pPr>
        <w:jc w:val="center"/>
        <w:rPr>
          <w:rFonts w:ascii="Baskerville Old Face" w:hAnsi="Baskerville Old Face"/>
          <w:sz w:val="44"/>
          <w:szCs w:val="44"/>
        </w:rPr>
      </w:pPr>
      <w:r w:rsidRPr="00AF47AD">
        <w:rPr>
          <w:rFonts w:ascii="Baskerville Old Face" w:hAnsi="Baskerville Old Face"/>
          <w:sz w:val="44"/>
          <w:szCs w:val="44"/>
        </w:rPr>
        <w:t xml:space="preserve">Vulture that became extinct in </w:t>
      </w:r>
      <w:r w:rsidR="000B1454">
        <w:rPr>
          <w:rFonts w:ascii="Baskerville Old Face" w:hAnsi="Baskerville Old Face"/>
          <w:sz w:val="44"/>
          <w:szCs w:val="44"/>
        </w:rPr>
        <w:t xml:space="preserve">the wild in </w:t>
      </w:r>
      <w:r w:rsidRPr="00AF47AD">
        <w:rPr>
          <w:rFonts w:ascii="Baskerville Old Face" w:hAnsi="Baskerville Old Face"/>
          <w:sz w:val="44"/>
          <w:szCs w:val="44"/>
        </w:rPr>
        <w:t>1987, now there are experiments to reintroduce it to the wild (here in Utah!) but it’s already on the endangered list</w:t>
      </w:r>
      <w:r w:rsidR="000B1454">
        <w:rPr>
          <w:rFonts w:ascii="Baskerville Old Face" w:hAnsi="Baskerville Old Face"/>
          <w:sz w:val="44"/>
          <w:szCs w:val="44"/>
        </w:rPr>
        <w:t xml:space="preserve"> (less than 70 left)</w:t>
      </w:r>
      <w:r w:rsidRPr="00AF47AD">
        <w:rPr>
          <w:rFonts w:ascii="Baskerville Old Face" w:hAnsi="Baskerville Old Face"/>
          <w:sz w:val="44"/>
          <w:szCs w:val="44"/>
        </w:rPr>
        <w:t>!</w:t>
      </w:r>
    </w:p>
    <w:p w14:paraId="78F5DFFA" w14:textId="77777777" w:rsidR="00AF47AD" w:rsidRDefault="00AF47AD" w:rsidP="00AF47AD">
      <w:pPr>
        <w:jc w:val="center"/>
        <w:rPr>
          <w:rFonts w:ascii="Baskerville Old Face" w:hAnsi="Baskerville Old Face"/>
          <w:sz w:val="44"/>
          <w:szCs w:val="44"/>
        </w:rPr>
      </w:pPr>
    </w:p>
    <w:p w14:paraId="0B9E6BF1" w14:textId="77777777" w:rsidR="00AF47AD" w:rsidRDefault="00AF47AD" w:rsidP="00AF47AD">
      <w:pPr>
        <w:jc w:val="center"/>
        <w:rPr>
          <w:rFonts w:ascii="Baskerville Old Face" w:hAnsi="Baskerville Old Face"/>
          <w:sz w:val="44"/>
          <w:szCs w:val="44"/>
        </w:rPr>
      </w:pPr>
    </w:p>
    <w:p w14:paraId="579FA23D" w14:textId="77777777" w:rsidR="00AF47AD" w:rsidRDefault="00AF47AD" w:rsidP="00AF47AD">
      <w:pPr>
        <w:jc w:val="center"/>
        <w:rPr>
          <w:rFonts w:ascii="Baskerville Old Face" w:hAnsi="Baskerville Old Face"/>
          <w:sz w:val="44"/>
          <w:szCs w:val="44"/>
        </w:rPr>
      </w:pPr>
      <w:r>
        <w:rPr>
          <w:rFonts w:ascii="Baskerville Old Face" w:hAnsi="Baskerville Old Face"/>
          <w:noProof/>
          <w:sz w:val="44"/>
          <w:szCs w:val="44"/>
        </w:rPr>
        <w:lastRenderedPageBreak/>
        <w:drawing>
          <wp:inline distT="0" distB="0" distL="0" distR="0" wp14:anchorId="0235C697" wp14:editId="641049BF">
            <wp:extent cx="2806700" cy="1231900"/>
            <wp:effectExtent l="0" t="0" r="1270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6700" cy="1231900"/>
                    </a:xfrm>
                    <a:prstGeom prst="rect">
                      <a:avLst/>
                    </a:prstGeom>
                    <a:noFill/>
                    <a:ln>
                      <a:noFill/>
                    </a:ln>
                  </pic:spPr>
                </pic:pic>
              </a:graphicData>
            </a:graphic>
          </wp:inline>
        </w:drawing>
      </w:r>
    </w:p>
    <w:p w14:paraId="221FE603" w14:textId="77777777" w:rsidR="00AF47AD" w:rsidRDefault="00AF47AD" w:rsidP="00AF47AD">
      <w:pPr>
        <w:jc w:val="center"/>
        <w:rPr>
          <w:rFonts w:ascii="Baskerville Old Face" w:hAnsi="Baskerville Old Face"/>
          <w:sz w:val="44"/>
          <w:szCs w:val="44"/>
        </w:rPr>
      </w:pPr>
    </w:p>
    <w:p w14:paraId="3CC7D17D" w14:textId="77777777" w:rsidR="00AF47AD" w:rsidRDefault="00AF47AD" w:rsidP="00AF47AD">
      <w:pPr>
        <w:jc w:val="center"/>
        <w:rPr>
          <w:rFonts w:ascii="Baskerville Old Face" w:hAnsi="Baskerville Old Face"/>
          <w:sz w:val="44"/>
          <w:szCs w:val="44"/>
        </w:rPr>
      </w:pPr>
      <w:r>
        <w:rPr>
          <w:rFonts w:ascii="Baskerville Old Face" w:hAnsi="Baskerville Old Face"/>
          <w:noProof/>
          <w:sz w:val="44"/>
          <w:szCs w:val="44"/>
        </w:rPr>
        <w:drawing>
          <wp:inline distT="0" distB="0" distL="0" distR="0" wp14:anchorId="5FEA1BC0" wp14:editId="33376CCB">
            <wp:extent cx="6858000" cy="4572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4572000"/>
                    </a:xfrm>
                    <a:prstGeom prst="rect">
                      <a:avLst/>
                    </a:prstGeom>
                    <a:noFill/>
                    <a:ln>
                      <a:noFill/>
                    </a:ln>
                  </pic:spPr>
                </pic:pic>
              </a:graphicData>
            </a:graphic>
          </wp:inline>
        </w:drawing>
      </w:r>
    </w:p>
    <w:p w14:paraId="58BC7E6D" w14:textId="77777777" w:rsidR="00AF47AD" w:rsidRDefault="00AF47AD" w:rsidP="00AF47AD">
      <w:pPr>
        <w:jc w:val="center"/>
        <w:rPr>
          <w:rFonts w:ascii="Baskerville Old Face" w:hAnsi="Baskerville Old Face"/>
          <w:sz w:val="44"/>
          <w:szCs w:val="44"/>
        </w:rPr>
      </w:pPr>
    </w:p>
    <w:p w14:paraId="524B0984" w14:textId="77777777" w:rsidR="00AF47AD" w:rsidRDefault="00AF47AD" w:rsidP="00AF47AD">
      <w:pPr>
        <w:jc w:val="center"/>
        <w:rPr>
          <w:rFonts w:ascii="Baskerville Old Face" w:hAnsi="Baskerville Old Face"/>
          <w:sz w:val="44"/>
          <w:szCs w:val="44"/>
        </w:rPr>
      </w:pPr>
    </w:p>
    <w:p w14:paraId="23B8F8B4" w14:textId="77777777" w:rsidR="00AF47AD" w:rsidRDefault="00AF47AD" w:rsidP="00AF47AD">
      <w:pPr>
        <w:jc w:val="center"/>
        <w:rPr>
          <w:rFonts w:ascii="Baskerville Old Face" w:hAnsi="Baskerville Old Face"/>
          <w:sz w:val="44"/>
          <w:szCs w:val="44"/>
        </w:rPr>
      </w:pPr>
    </w:p>
    <w:p w14:paraId="0A29CC83" w14:textId="4ABC6154" w:rsidR="00AF47AD" w:rsidRDefault="00AF47AD" w:rsidP="00AF47AD">
      <w:pPr>
        <w:jc w:val="center"/>
        <w:rPr>
          <w:rFonts w:ascii="Baskerville Old Face" w:eastAsia="Times New Roman" w:hAnsi="Baskerville Old Face" w:cs="Times New Roman"/>
          <w:sz w:val="48"/>
          <w:szCs w:val="48"/>
          <w:shd w:val="clear" w:color="auto" w:fill="FFFFFF"/>
        </w:rPr>
      </w:pPr>
      <w:r w:rsidRPr="00AF47AD">
        <w:rPr>
          <w:rFonts w:ascii="Baskerville Old Face" w:eastAsia="Times New Roman" w:hAnsi="Baskerville Old Face" w:cs="Times New Roman"/>
          <w:color w:val="252525"/>
          <w:sz w:val="48"/>
          <w:szCs w:val="48"/>
          <w:shd w:val="clear" w:color="auto" w:fill="FFFFFF"/>
        </w:rPr>
        <w:t>Mink are dark-</w:t>
      </w:r>
      <w:r>
        <w:rPr>
          <w:rFonts w:ascii="Baskerville Old Face" w:eastAsia="Times New Roman" w:hAnsi="Baskerville Old Face" w:cs="Times New Roman"/>
          <w:color w:val="252525"/>
          <w:sz w:val="48"/>
          <w:szCs w:val="48"/>
          <w:shd w:val="clear" w:color="auto" w:fill="FFFFFF"/>
        </w:rPr>
        <w:t>c</w:t>
      </w:r>
      <w:r w:rsidRPr="00AF47AD">
        <w:rPr>
          <w:rFonts w:ascii="Baskerville Old Face" w:eastAsia="Times New Roman" w:hAnsi="Baskerville Old Face" w:cs="Times New Roman"/>
          <w:color w:val="252525"/>
          <w:sz w:val="48"/>
          <w:szCs w:val="48"/>
          <w:shd w:val="clear" w:color="auto" w:fill="FFFFFF"/>
        </w:rPr>
        <w:t>olo</w:t>
      </w:r>
      <w:r w:rsidRPr="00AF47AD">
        <w:rPr>
          <w:rFonts w:ascii="Baskerville Old Face" w:eastAsia="Times New Roman" w:hAnsi="Baskerville Old Face" w:cs="Times New Roman"/>
          <w:sz w:val="48"/>
          <w:szCs w:val="48"/>
          <w:shd w:val="clear" w:color="auto" w:fill="FFFFFF"/>
        </w:rPr>
        <w:t>red, </w:t>
      </w:r>
      <w:hyperlink r:id="rId10" w:tooltip="Semiaquatic" w:history="1">
        <w:r w:rsidRPr="00AF47AD">
          <w:rPr>
            <w:rFonts w:ascii="Baskerville Old Face" w:eastAsia="Times New Roman" w:hAnsi="Baskerville Old Face" w:cs="Times New Roman"/>
            <w:sz w:val="48"/>
            <w:szCs w:val="48"/>
            <w:shd w:val="clear" w:color="auto" w:fill="FFFFFF"/>
          </w:rPr>
          <w:t>semiaquatic</w:t>
        </w:r>
      </w:hyperlink>
      <w:r w:rsidRPr="00AF47AD">
        <w:rPr>
          <w:rFonts w:ascii="Baskerville Old Face" w:eastAsia="Times New Roman" w:hAnsi="Baskerville Old Face" w:cs="Times New Roman"/>
          <w:sz w:val="48"/>
          <w:szCs w:val="48"/>
          <w:shd w:val="clear" w:color="auto" w:fill="FFFFFF"/>
        </w:rPr>
        <w:t>, </w:t>
      </w:r>
      <w:r w:rsidRPr="00AF47AD">
        <w:rPr>
          <w:rFonts w:ascii="Baskerville Old Face" w:eastAsia="Times New Roman" w:hAnsi="Baskerville Old Face" w:cs="Times New Roman"/>
          <w:sz w:val="48"/>
          <w:szCs w:val="48"/>
        </w:rPr>
        <w:t>carnivorous mammals</w:t>
      </w:r>
      <w:r w:rsidRPr="00AF47AD">
        <w:rPr>
          <w:rFonts w:ascii="Baskerville Old Face" w:eastAsia="Times New Roman" w:hAnsi="Baskerville Old Face" w:cs="Times New Roman"/>
          <w:sz w:val="48"/>
          <w:szCs w:val="48"/>
          <w:shd w:val="clear" w:color="auto" w:fill="FFFFFF"/>
        </w:rPr>
        <w:t>. The </w:t>
      </w:r>
      <w:hyperlink r:id="rId11" w:tooltip="Mink fur" w:history="1">
        <w:r w:rsidRPr="00AF47AD">
          <w:rPr>
            <w:rFonts w:ascii="Baskerville Old Face" w:eastAsia="Times New Roman" w:hAnsi="Baskerville Old Face" w:cs="Times New Roman"/>
            <w:sz w:val="48"/>
            <w:szCs w:val="48"/>
            <w:shd w:val="clear" w:color="auto" w:fill="FFFFFF"/>
          </w:rPr>
          <w:t>American mink's fur</w:t>
        </w:r>
      </w:hyperlink>
      <w:r w:rsidRPr="00AF47AD">
        <w:rPr>
          <w:rFonts w:ascii="Baskerville Old Face" w:eastAsia="Times New Roman" w:hAnsi="Baskerville Old Face" w:cs="Times New Roman"/>
          <w:sz w:val="48"/>
          <w:szCs w:val="48"/>
          <w:shd w:val="clear" w:color="auto" w:fill="FFFFFF"/>
        </w:rPr>
        <w:t> has been highly prized for its use in</w:t>
      </w:r>
      <w:r w:rsidR="000B1454">
        <w:rPr>
          <w:rFonts w:ascii="Baskerville Old Face" w:eastAsia="Times New Roman" w:hAnsi="Baskerville Old Face" w:cs="Times New Roman"/>
          <w:sz w:val="48"/>
          <w:szCs w:val="48"/>
          <w:shd w:val="clear" w:color="auto" w:fill="FFFFFF"/>
        </w:rPr>
        <w:t xml:space="preserve"> </w:t>
      </w:r>
      <w:hyperlink r:id="rId12" w:tooltip="Clothing" w:history="1">
        <w:r w:rsidRPr="00AF47AD">
          <w:rPr>
            <w:rFonts w:ascii="Baskerville Old Face" w:eastAsia="Times New Roman" w:hAnsi="Baskerville Old Face" w:cs="Times New Roman"/>
            <w:sz w:val="48"/>
            <w:szCs w:val="48"/>
            <w:shd w:val="clear" w:color="auto" w:fill="FFFFFF"/>
          </w:rPr>
          <w:t>clothing</w:t>
        </w:r>
      </w:hyperlink>
      <w:r w:rsidRPr="00AF47AD">
        <w:rPr>
          <w:rFonts w:ascii="Baskerville Old Face" w:eastAsia="Times New Roman" w:hAnsi="Baskerville Old Face" w:cs="Times New Roman"/>
          <w:sz w:val="48"/>
          <w:szCs w:val="48"/>
          <w:shd w:val="clear" w:color="auto" w:fill="FFFFFF"/>
        </w:rPr>
        <w:t>, with </w:t>
      </w:r>
      <w:hyperlink r:id="rId13" w:tooltip="Hunting" w:history="1">
        <w:r w:rsidRPr="00AF47AD">
          <w:rPr>
            <w:rFonts w:ascii="Baskerville Old Face" w:eastAsia="Times New Roman" w:hAnsi="Baskerville Old Face" w:cs="Times New Roman"/>
            <w:sz w:val="48"/>
            <w:szCs w:val="48"/>
            <w:shd w:val="clear" w:color="auto" w:fill="FFFFFF"/>
          </w:rPr>
          <w:t>hunting</w:t>
        </w:r>
      </w:hyperlink>
      <w:r w:rsidRPr="00AF47AD">
        <w:rPr>
          <w:rFonts w:ascii="Baskerville Old Face" w:eastAsia="Times New Roman" w:hAnsi="Baskerville Old Face" w:cs="Times New Roman"/>
          <w:sz w:val="48"/>
          <w:szCs w:val="48"/>
          <w:shd w:val="clear" w:color="auto" w:fill="FFFFFF"/>
        </w:rPr>
        <w:t> giving way to</w:t>
      </w:r>
      <w:r w:rsidR="000B1454">
        <w:rPr>
          <w:rFonts w:ascii="Baskerville Old Face" w:eastAsia="Times New Roman" w:hAnsi="Baskerville Old Face" w:cs="Times New Roman"/>
          <w:sz w:val="48"/>
          <w:szCs w:val="48"/>
          <w:shd w:val="clear" w:color="auto" w:fill="FFFFFF"/>
        </w:rPr>
        <w:t xml:space="preserve"> </w:t>
      </w:r>
      <w:proofErr w:type="spellStart"/>
      <w:r w:rsidR="000B1454">
        <w:rPr>
          <w:rFonts w:ascii="Baskerville Old Face" w:eastAsia="Times New Roman" w:hAnsi="Baskerville Old Face" w:cs="Times New Roman"/>
          <w:sz w:val="48"/>
          <w:szCs w:val="48"/>
          <w:shd w:val="clear" w:color="auto" w:fill="FFFFFF"/>
        </w:rPr>
        <w:t>commericial</w:t>
      </w:r>
      <w:proofErr w:type="spellEnd"/>
      <w:r w:rsidRPr="00AF47AD">
        <w:rPr>
          <w:rFonts w:ascii="Baskerville Old Face" w:eastAsia="Times New Roman" w:hAnsi="Baskerville Old Face" w:cs="Times New Roman"/>
          <w:sz w:val="48"/>
          <w:szCs w:val="48"/>
          <w:shd w:val="clear" w:color="auto" w:fill="FFFFFF"/>
        </w:rPr>
        <w:t> </w:t>
      </w:r>
      <w:hyperlink r:id="rId14" w:tooltip="Fur farming" w:history="1">
        <w:r w:rsidRPr="00AF47AD">
          <w:rPr>
            <w:rFonts w:ascii="Baskerville Old Face" w:eastAsia="Times New Roman" w:hAnsi="Baskerville Old Face" w:cs="Times New Roman"/>
            <w:sz w:val="48"/>
            <w:szCs w:val="48"/>
            <w:shd w:val="clear" w:color="auto" w:fill="FFFFFF"/>
          </w:rPr>
          <w:t>farming</w:t>
        </w:r>
      </w:hyperlink>
      <w:r w:rsidRPr="00AF47AD">
        <w:rPr>
          <w:rFonts w:ascii="Baskerville Old Face" w:eastAsia="Times New Roman" w:hAnsi="Baskerville Old Face" w:cs="Times New Roman"/>
          <w:sz w:val="48"/>
          <w:szCs w:val="48"/>
          <w:shd w:val="clear" w:color="auto" w:fill="FFFFFF"/>
        </w:rPr>
        <w:t>.</w:t>
      </w:r>
    </w:p>
    <w:p w14:paraId="00977D22" w14:textId="77777777" w:rsidR="00AF47AD" w:rsidRDefault="00AF47AD" w:rsidP="00AF47AD">
      <w:pPr>
        <w:jc w:val="center"/>
        <w:rPr>
          <w:rFonts w:ascii="Baskerville Old Face" w:eastAsia="Times New Roman" w:hAnsi="Baskerville Old Face" w:cs="Times New Roman"/>
          <w:sz w:val="48"/>
          <w:szCs w:val="48"/>
          <w:shd w:val="clear" w:color="auto" w:fill="FFFFFF"/>
        </w:rPr>
      </w:pPr>
    </w:p>
    <w:p w14:paraId="4EA83607" w14:textId="77777777" w:rsidR="00AF47AD" w:rsidRDefault="00AF47AD" w:rsidP="00AF47AD">
      <w:pPr>
        <w:jc w:val="center"/>
        <w:rPr>
          <w:rFonts w:ascii="Baskerville Old Face" w:eastAsia="Times New Roman" w:hAnsi="Baskerville Old Face" w:cs="Times New Roman"/>
          <w:sz w:val="48"/>
          <w:szCs w:val="48"/>
        </w:rPr>
      </w:pPr>
      <w:r>
        <w:rPr>
          <w:rFonts w:ascii="Baskerville Old Face" w:eastAsia="Times New Roman" w:hAnsi="Baskerville Old Face" w:cs="Times New Roman"/>
          <w:noProof/>
          <w:sz w:val="48"/>
          <w:szCs w:val="48"/>
        </w:rPr>
        <w:lastRenderedPageBreak/>
        <w:drawing>
          <wp:inline distT="0" distB="0" distL="0" distR="0" wp14:anchorId="70556BA1" wp14:editId="180EEF0F">
            <wp:extent cx="2679700" cy="1231900"/>
            <wp:effectExtent l="0" t="0" r="1270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9700" cy="1231900"/>
                    </a:xfrm>
                    <a:prstGeom prst="rect">
                      <a:avLst/>
                    </a:prstGeom>
                    <a:noFill/>
                    <a:ln>
                      <a:noFill/>
                    </a:ln>
                  </pic:spPr>
                </pic:pic>
              </a:graphicData>
            </a:graphic>
          </wp:inline>
        </w:drawing>
      </w:r>
    </w:p>
    <w:p w14:paraId="262D789F" w14:textId="77777777" w:rsidR="00AF47AD" w:rsidRDefault="00AF47AD" w:rsidP="00AF47AD">
      <w:pPr>
        <w:jc w:val="center"/>
        <w:rPr>
          <w:rFonts w:ascii="Baskerville Old Face" w:eastAsia="Times New Roman" w:hAnsi="Baskerville Old Face" w:cs="Times New Roman"/>
          <w:sz w:val="48"/>
          <w:szCs w:val="48"/>
        </w:rPr>
      </w:pPr>
    </w:p>
    <w:p w14:paraId="3979350B" w14:textId="77777777" w:rsidR="00AF47AD" w:rsidRDefault="00AF47AD" w:rsidP="00AF47AD">
      <w:pPr>
        <w:jc w:val="center"/>
        <w:rPr>
          <w:rFonts w:ascii="Baskerville Old Face" w:eastAsia="Times New Roman" w:hAnsi="Baskerville Old Face" w:cs="Times New Roman"/>
          <w:sz w:val="48"/>
          <w:szCs w:val="48"/>
        </w:rPr>
      </w:pPr>
    </w:p>
    <w:p w14:paraId="79F4B332" w14:textId="77777777" w:rsidR="00AF47AD" w:rsidRDefault="00AF47AD" w:rsidP="00AF47AD">
      <w:pPr>
        <w:jc w:val="center"/>
        <w:rPr>
          <w:rFonts w:ascii="Baskerville Old Face" w:eastAsia="Times New Roman" w:hAnsi="Baskerville Old Face" w:cs="Times New Roman"/>
          <w:sz w:val="48"/>
          <w:szCs w:val="48"/>
        </w:rPr>
      </w:pPr>
    </w:p>
    <w:p w14:paraId="3B8B7AF4" w14:textId="77777777" w:rsidR="00AF47AD" w:rsidRPr="00AF47AD" w:rsidRDefault="00AF47AD" w:rsidP="00AF47AD">
      <w:pPr>
        <w:jc w:val="center"/>
        <w:rPr>
          <w:rFonts w:ascii="Baskerville Old Face" w:eastAsia="Times New Roman" w:hAnsi="Baskerville Old Face" w:cs="Times New Roman"/>
          <w:sz w:val="48"/>
          <w:szCs w:val="48"/>
        </w:rPr>
      </w:pPr>
      <w:r>
        <w:rPr>
          <w:rFonts w:ascii="Baskerville Old Face" w:eastAsia="Times New Roman" w:hAnsi="Baskerville Old Face" w:cs="Times New Roman"/>
          <w:noProof/>
          <w:sz w:val="48"/>
          <w:szCs w:val="48"/>
        </w:rPr>
        <w:drawing>
          <wp:inline distT="0" distB="0" distL="0" distR="0" wp14:anchorId="0FF5D7C3" wp14:editId="656307FD">
            <wp:extent cx="6858000" cy="382249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0" cy="3822492"/>
                    </a:xfrm>
                    <a:prstGeom prst="rect">
                      <a:avLst/>
                    </a:prstGeom>
                    <a:noFill/>
                    <a:ln>
                      <a:noFill/>
                    </a:ln>
                  </pic:spPr>
                </pic:pic>
              </a:graphicData>
            </a:graphic>
          </wp:inline>
        </w:drawing>
      </w:r>
    </w:p>
    <w:p w14:paraId="70F8AACB" w14:textId="77777777" w:rsidR="00AF47AD" w:rsidRDefault="00AF47AD" w:rsidP="00AF47AD">
      <w:pPr>
        <w:rPr>
          <w:rFonts w:ascii="Times" w:eastAsia="Times New Roman" w:hAnsi="Times" w:cs="Times New Roman"/>
          <w:sz w:val="20"/>
          <w:szCs w:val="20"/>
        </w:rPr>
      </w:pPr>
    </w:p>
    <w:p w14:paraId="0EBD2AE1" w14:textId="77777777" w:rsidR="00AF47AD" w:rsidRDefault="00AF47AD" w:rsidP="00AF47AD">
      <w:pPr>
        <w:rPr>
          <w:rFonts w:ascii="Times" w:eastAsia="Times New Roman" w:hAnsi="Times" w:cs="Times New Roman"/>
          <w:sz w:val="20"/>
          <w:szCs w:val="20"/>
        </w:rPr>
      </w:pPr>
    </w:p>
    <w:p w14:paraId="0A22BA68" w14:textId="77777777" w:rsidR="00AF47AD" w:rsidRPr="00AF47AD" w:rsidRDefault="00AF47AD" w:rsidP="00AF47AD">
      <w:pPr>
        <w:jc w:val="center"/>
        <w:rPr>
          <w:rFonts w:ascii="Baskerville Old Face" w:eastAsia="Times New Roman" w:hAnsi="Baskerville Old Face" w:cs="Times New Roman"/>
          <w:sz w:val="48"/>
          <w:szCs w:val="48"/>
        </w:rPr>
      </w:pPr>
    </w:p>
    <w:p w14:paraId="7155D1E3" w14:textId="77777777" w:rsidR="00AF47AD" w:rsidRDefault="00AF47AD" w:rsidP="00AF47AD">
      <w:pPr>
        <w:jc w:val="center"/>
        <w:rPr>
          <w:rFonts w:ascii="Baskerville Old Face" w:eastAsia="Times New Roman" w:hAnsi="Baskerville Old Face" w:cs="Arial"/>
          <w:color w:val="545454"/>
          <w:sz w:val="48"/>
          <w:szCs w:val="48"/>
          <w:shd w:val="clear" w:color="auto" w:fill="FFFFFF"/>
        </w:rPr>
      </w:pPr>
      <w:r>
        <w:rPr>
          <w:rFonts w:ascii="Baskerville Old Face" w:eastAsia="Times New Roman" w:hAnsi="Baskerville Old Face" w:cs="Arial"/>
          <w:color w:val="545454"/>
          <w:sz w:val="48"/>
          <w:szCs w:val="48"/>
          <w:shd w:val="clear" w:color="auto" w:fill="FFFFFF"/>
        </w:rPr>
        <w:t>P</w:t>
      </w:r>
      <w:r w:rsidRPr="00AF47AD">
        <w:rPr>
          <w:rFonts w:ascii="Baskerville Old Face" w:eastAsia="Times New Roman" w:hAnsi="Baskerville Old Face" w:cs="Arial"/>
          <w:color w:val="545454"/>
          <w:sz w:val="48"/>
          <w:szCs w:val="48"/>
          <w:shd w:val="clear" w:color="auto" w:fill="FFFFFF"/>
        </w:rPr>
        <w:t xml:space="preserve">lants that have been cut, dried, and stored </w:t>
      </w:r>
    </w:p>
    <w:p w14:paraId="0461F4D1" w14:textId="77777777" w:rsidR="00AF47AD" w:rsidRDefault="00AF47AD" w:rsidP="00AF47AD">
      <w:pPr>
        <w:jc w:val="center"/>
        <w:rPr>
          <w:rFonts w:ascii="Baskerville Old Face" w:eastAsia="Times New Roman" w:hAnsi="Baskerville Old Face" w:cs="Arial"/>
          <w:color w:val="545454"/>
          <w:sz w:val="48"/>
          <w:szCs w:val="48"/>
          <w:shd w:val="clear" w:color="auto" w:fill="FFFFFF"/>
        </w:rPr>
      </w:pPr>
      <w:proofErr w:type="gramStart"/>
      <w:r w:rsidRPr="00AF47AD">
        <w:rPr>
          <w:rFonts w:ascii="Baskerville Old Face" w:eastAsia="Times New Roman" w:hAnsi="Baskerville Old Face" w:cs="Arial"/>
          <w:color w:val="545454"/>
          <w:sz w:val="48"/>
          <w:szCs w:val="48"/>
          <w:shd w:val="clear" w:color="auto" w:fill="FFFFFF"/>
        </w:rPr>
        <w:t>for</w:t>
      </w:r>
      <w:proofErr w:type="gramEnd"/>
      <w:r w:rsidRPr="00AF47AD">
        <w:rPr>
          <w:rFonts w:ascii="Baskerville Old Face" w:eastAsia="Times New Roman" w:hAnsi="Baskerville Old Face" w:cs="Arial"/>
          <w:color w:val="545454"/>
          <w:sz w:val="48"/>
          <w:szCs w:val="48"/>
          <w:shd w:val="clear" w:color="auto" w:fill="FFFFFF"/>
        </w:rPr>
        <w:t xml:space="preserve"> use as animal fodder, particularly for </w:t>
      </w:r>
    </w:p>
    <w:p w14:paraId="3CF9B970" w14:textId="37EEAC75" w:rsidR="00AF47AD" w:rsidRDefault="00AF47AD" w:rsidP="00AF47AD">
      <w:pPr>
        <w:jc w:val="center"/>
        <w:rPr>
          <w:rFonts w:ascii="Baskerville Old Face" w:eastAsia="Times New Roman" w:hAnsi="Baskerville Old Face" w:cs="Arial"/>
          <w:color w:val="545454"/>
          <w:sz w:val="48"/>
          <w:szCs w:val="48"/>
          <w:shd w:val="clear" w:color="auto" w:fill="FFFFFF"/>
        </w:rPr>
      </w:pPr>
      <w:proofErr w:type="gramStart"/>
      <w:r w:rsidRPr="00AF47AD">
        <w:rPr>
          <w:rFonts w:ascii="Baskerville Old Face" w:eastAsia="Times New Roman" w:hAnsi="Baskerville Old Face" w:cs="Arial"/>
          <w:color w:val="545454"/>
          <w:sz w:val="48"/>
          <w:szCs w:val="48"/>
          <w:shd w:val="clear" w:color="auto" w:fill="FFFFFF"/>
        </w:rPr>
        <w:t>grazing</w:t>
      </w:r>
      <w:proofErr w:type="gramEnd"/>
      <w:r w:rsidRPr="00AF47AD">
        <w:rPr>
          <w:rFonts w:ascii="Baskerville Old Face" w:eastAsia="Times New Roman" w:hAnsi="Baskerville Old Face" w:cs="Arial"/>
          <w:color w:val="545454"/>
          <w:sz w:val="48"/>
          <w:szCs w:val="48"/>
          <w:shd w:val="clear" w:color="auto" w:fill="FFFFFF"/>
        </w:rPr>
        <w:t xml:space="preserve"> animals such as cattle</w:t>
      </w:r>
      <w:r>
        <w:rPr>
          <w:rFonts w:ascii="Baskerville Old Face" w:eastAsia="Times New Roman" w:hAnsi="Baskerville Old Face" w:cs="Arial"/>
          <w:color w:val="545454"/>
          <w:sz w:val="48"/>
          <w:szCs w:val="48"/>
          <w:shd w:val="clear" w:color="auto" w:fill="FFFFFF"/>
        </w:rPr>
        <w:t>.</w:t>
      </w:r>
      <w:r w:rsidR="000B1454">
        <w:rPr>
          <w:rFonts w:ascii="Baskerville Old Face" w:eastAsia="Times New Roman" w:hAnsi="Baskerville Old Face" w:cs="Arial"/>
          <w:color w:val="545454"/>
          <w:sz w:val="48"/>
          <w:szCs w:val="48"/>
          <w:shd w:val="clear" w:color="auto" w:fill="FFFFFF"/>
        </w:rPr>
        <w:t xml:space="preserve"> </w:t>
      </w:r>
    </w:p>
    <w:p w14:paraId="534BCA6A" w14:textId="77777777" w:rsidR="00AF47AD" w:rsidRDefault="00AF47AD" w:rsidP="00AF47AD">
      <w:pPr>
        <w:jc w:val="center"/>
        <w:rPr>
          <w:rFonts w:ascii="Baskerville Old Face" w:eastAsia="Times New Roman" w:hAnsi="Baskerville Old Face" w:cs="Arial"/>
          <w:color w:val="545454"/>
          <w:sz w:val="48"/>
          <w:szCs w:val="48"/>
          <w:shd w:val="clear" w:color="auto" w:fill="FFFFFF"/>
        </w:rPr>
      </w:pPr>
    </w:p>
    <w:p w14:paraId="1DA11E59" w14:textId="77777777" w:rsidR="00AF47AD" w:rsidRDefault="00AF47AD" w:rsidP="00AF47AD">
      <w:pPr>
        <w:jc w:val="center"/>
        <w:rPr>
          <w:rFonts w:ascii="Baskerville Old Face" w:eastAsia="Times New Roman" w:hAnsi="Baskerville Old Face" w:cs="Arial"/>
          <w:color w:val="545454"/>
          <w:sz w:val="48"/>
          <w:szCs w:val="48"/>
          <w:shd w:val="clear" w:color="auto" w:fill="FFFFFF"/>
        </w:rPr>
      </w:pPr>
    </w:p>
    <w:p w14:paraId="49160E01" w14:textId="77777777" w:rsidR="00AF47AD" w:rsidRDefault="00AF47AD" w:rsidP="00AF47AD">
      <w:pPr>
        <w:jc w:val="center"/>
        <w:rPr>
          <w:rFonts w:ascii="Baskerville Old Face" w:eastAsia="Times New Roman" w:hAnsi="Baskerville Old Face" w:cs="Arial"/>
          <w:color w:val="545454"/>
          <w:sz w:val="48"/>
          <w:szCs w:val="48"/>
          <w:shd w:val="clear" w:color="auto" w:fill="FFFFFF"/>
        </w:rPr>
      </w:pPr>
    </w:p>
    <w:p w14:paraId="6E2415C0" w14:textId="77777777" w:rsidR="00AF47AD" w:rsidRDefault="00AF47AD" w:rsidP="00AF47AD">
      <w:pPr>
        <w:jc w:val="center"/>
        <w:rPr>
          <w:rFonts w:ascii="Baskerville Old Face" w:eastAsia="Times New Roman" w:hAnsi="Baskerville Old Face" w:cs="Times New Roman"/>
          <w:sz w:val="48"/>
          <w:szCs w:val="48"/>
        </w:rPr>
      </w:pPr>
      <w:r>
        <w:rPr>
          <w:rFonts w:ascii="Baskerville Old Face" w:eastAsia="Times New Roman" w:hAnsi="Baskerville Old Face" w:cs="Times New Roman"/>
          <w:noProof/>
          <w:sz w:val="48"/>
          <w:szCs w:val="48"/>
        </w:rPr>
        <w:lastRenderedPageBreak/>
        <w:drawing>
          <wp:inline distT="0" distB="0" distL="0" distR="0" wp14:anchorId="23365EF0" wp14:editId="77E4D17C">
            <wp:extent cx="4584700" cy="1231900"/>
            <wp:effectExtent l="0" t="0" r="1270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4700" cy="1231900"/>
                    </a:xfrm>
                    <a:prstGeom prst="rect">
                      <a:avLst/>
                    </a:prstGeom>
                    <a:noFill/>
                    <a:ln>
                      <a:noFill/>
                    </a:ln>
                  </pic:spPr>
                </pic:pic>
              </a:graphicData>
            </a:graphic>
          </wp:inline>
        </w:drawing>
      </w:r>
    </w:p>
    <w:p w14:paraId="79635B56" w14:textId="77777777" w:rsidR="00DB2870" w:rsidRDefault="00DB2870" w:rsidP="00AF47AD">
      <w:pPr>
        <w:jc w:val="center"/>
        <w:rPr>
          <w:rFonts w:ascii="Baskerville Old Face" w:eastAsia="Times New Roman" w:hAnsi="Baskerville Old Face" w:cs="Times New Roman"/>
          <w:sz w:val="48"/>
          <w:szCs w:val="48"/>
        </w:rPr>
      </w:pPr>
    </w:p>
    <w:p w14:paraId="73B3E45B" w14:textId="77777777" w:rsidR="00DB2870" w:rsidRDefault="00DB2870" w:rsidP="00AF47AD">
      <w:pPr>
        <w:jc w:val="center"/>
        <w:rPr>
          <w:rFonts w:ascii="Baskerville Old Face" w:eastAsia="Times New Roman" w:hAnsi="Baskerville Old Face" w:cs="Times New Roman"/>
          <w:sz w:val="48"/>
          <w:szCs w:val="48"/>
        </w:rPr>
      </w:pPr>
    </w:p>
    <w:p w14:paraId="574C6979" w14:textId="77777777" w:rsidR="00DB2870" w:rsidRDefault="00DB2870" w:rsidP="00AF47AD">
      <w:pPr>
        <w:jc w:val="center"/>
        <w:rPr>
          <w:rFonts w:ascii="Baskerville Old Face" w:eastAsia="Times New Roman" w:hAnsi="Baskerville Old Face" w:cs="Times New Roman"/>
          <w:sz w:val="48"/>
          <w:szCs w:val="48"/>
        </w:rPr>
      </w:pPr>
    </w:p>
    <w:p w14:paraId="29772EE2" w14:textId="77777777" w:rsidR="00DB2870" w:rsidRDefault="00DB2870" w:rsidP="00AF47AD">
      <w:pPr>
        <w:jc w:val="center"/>
        <w:rPr>
          <w:rFonts w:ascii="Baskerville Old Face" w:eastAsia="Times New Roman" w:hAnsi="Baskerville Old Face" w:cs="Times New Roman"/>
          <w:sz w:val="48"/>
          <w:szCs w:val="48"/>
        </w:rPr>
      </w:pPr>
    </w:p>
    <w:p w14:paraId="5C4E6B77" w14:textId="77777777" w:rsidR="00DB2870" w:rsidRDefault="00DB2870" w:rsidP="00AF47AD">
      <w:pPr>
        <w:jc w:val="center"/>
        <w:rPr>
          <w:rFonts w:ascii="Baskerville Old Face" w:eastAsia="Times New Roman" w:hAnsi="Baskerville Old Face" w:cs="Times New Roman"/>
          <w:sz w:val="48"/>
          <w:szCs w:val="48"/>
        </w:rPr>
      </w:pPr>
    </w:p>
    <w:p w14:paraId="477DAC7E" w14:textId="77777777" w:rsidR="00DB2870" w:rsidRDefault="00DB2870" w:rsidP="00AF47AD">
      <w:pPr>
        <w:jc w:val="center"/>
        <w:rPr>
          <w:rFonts w:ascii="Baskerville Old Face" w:eastAsia="Times New Roman" w:hAnsi="Baskerville Old Face" w:cs="Times New Roman"/>
          <w:sz w:val="48"/>
          <w:szCs w:val="48"/>
        </w:rPr>
      </w:pPr>
      <w:r>
        <w:rPr>
          <w:rFonts w:ascii="Baskerville Old Face" w:eastAsia="Times New Roman" w:hAnsi="Baskerville Old Face" w:cs="Times New Roman"/>
          <w:noProof/>
          <w:sz w:val="48"/>
          <w:szCs w:val="48"/>
        </w:rPr>
        <w:drawing>
          <wp:inline distT="0" distB="0" distL="0" distR="0" wp14:anchorId="20457A02" wp14:editId="2466713A">
            <wp:extent cx="6858000" cy="262646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0" cy="2626468"/>
                    </a:xfrm>
                    <a:prstGeom prst="rect">
                      <a:avLst/>
                    </a:prstGeom>
                    <a:noFill/>
                    <a:ln>
                      <a:noFill/>
                    </a:ln>
                  </pic:spPr>
                </pic:pic>
              </a:graphicData>
            </a:graphic>
          </wp:inline>
        </w:drawing>
      </w:r>
    </w:p>
    <w:p w14:paraId="3B4F25B5" w14:textId="77777777" w:rsidR="00DB2870" w:rsidRDefault="00DB2870" w:rsidP="00AF47AD">
      <w:pPr>
        <w:jc w:val="center"/>
        <w:rPr>
          <w:rFonts w:ascii="Baskerville Old Face" w:eastAsia="Times New Roman" w:hAnsi="Baskerville Old Face" w:cs="Times New Roman"/>
          <w:sz w:val="48"/>
          <w:szCs w:val="48"/>
        </w:rPr>
      </w:pPr>
    </w:p>
    <w:p w14:paraId="6666529D" w14:textId="77777777" w:rsidR="00DB2870" w:rsidRPr="00DB2870" w:rsidRDefault="00DB2870" w:rsidP="00DB2870">
      <w:pPr>
        <w:jc w:val="center"/>
        <w:rPr>
          <w:rFonts w:ascii="Baskerville Old Face" w:eastAsia="Times New Roman" w:hAnsi="Baskerville Old Face" w:cs="Times New Roman"/>
          <w:sz w:val="48"/>
          <w:szCs w:val="48"/>
        </w:rPr>
      </w:pPr>
    </w:p>
    <w:p w14:paraId="7E7C4445" w14:textId="77777777" w:rsidR="00DB2870" w:rsidRDefault="00DB2870" w:rsidP="00DB2870">
      <w:pPr>
        <w:jc w:val="center"/>
        <w:rPr>
          <w:rFonts w:ascii="Baskerville Old Face" w:eastAsia="Times New Roman" w:hAnsi="Baskerville Old Face" w:cs="Times New Roman"/>
          <w:sz w:val="48"/>
          <w:szCs w:val="48"/>
          <w:shd w:val="clear" w:color="auto" w:fill="FFFFFF"/>
        </w:rPr>
      </w:pPr>
      <w:proofErr w:type="spellStart"/>
      <w:r w:rsidRPr="00DB2870">
        <w:rPr>
          <w:rFonts w:ascii="Baskerville Old Face" w:eastAsia="Times New Roman" w:hAnsi="Baskerville Old Face" w:cs="Times New Roman"/>
          <w:sz w:val="48"/>
          <w:szCs w:val="48"/>
          <w:shd w:val="clear" w:color="auto" w:fill="FFFFFF"/>
        </w:rPr>
        <w:t>Gilsonite</w:t>
      </w:r>
      <w:proofErr w:type="spellEnd"/>
      <w:r w:rsidRPr="00DB2870">
        <w:rPr>
          <w:rFonts w:ascii="Baskerville Old Face" w:eastAsia="Times New Roman" w:hAnsi="Baskerville Old Face" w:cs="Times New Roman"/>
          <w:sz w:val="48"/>
          <w:szCs w:val="48"/>
          <w:shd w:val="clear" w:color="auto" w:fill="FFFFFF"/>
        </w:rPr>
        <w:t xml:space="preserve"> is mined in underground shafts and resembles shiny black </w:t>
      </w:r>
      <w:hyperlink r:id="rId19" w:tooltip="Obsidian" w:history="1">
        <w:r w:rsidRPr="00DB2870">
          <w:rPr>
            <w:rFonts w:ascii="Baskerville Old Face" w:eastAsia="Times New Roman" w:hAnsi="Baskerville Old Face" w:cs="Times New Roman"/>
            <w:sz w:val="48"/>
            <w:szCs w:val="48"/>
            <w:shd w:val="clear" w:color="auto" w:fill="FFFFFF"/>
          </w:rPr>
          <w:t>obsidian</w:t>
        </w:r>
      </w:hyperlink>
      <w:r w:rsidRPr="00DB2870">
        <w:rPr>
          <w:rFonts w:ascii="Baskerville Old Face" w:eastAsia="Times New Roman" w:hAnsi="Baskerville Old Face" w:cs="Times New Roman"/>
          <w:sz w:val="48"/>
          <w:szCs w:val="48"/>
          <w:shd w:val="clear" w:color="auto" w:fill="FFFFFF"/>
        </w:rPr>
        <w:t>. This unique mineral is used in more than 160 products, primarily in dark-colored printing inks and paints, oil well </w:t>
      </w:r>
      <w:hyperlink r:id="rId20" w:tooltip="Drilling mud" w:history="1">
        <w:r w:rsidRPr="00DB2870">
          <w:rPr>
            <w:rFonts w:ascii="Baskerville Old Face" w:eastAsia="Times New Roman" w:hAnsi="Baskerville Old Face" w:cs="Times New Roman"/>
            <w:sz w:val="48"/>
            <w:szCs w:val="48"/>
            <w:shd w:val="clear" w:color="auto" w:fill="FFFFFF"/>
          </w:rPr>
          <w:t>drilling muds</w:t>
        </w:r>
      </w:hyperlink>
      <w:r w:rsidRPr="00DB2870">
        <w:rPr>
          <w:rFonts w:ascii="Baskerville Old Face" w:eastAsia="Times New Roman" w:hAnsi="Baskerville Old Face" w:cs="Times New Roman"/>
          <w:sz w:val="48"/>
          <w:szCs w:val="48"/>
          <w:shd w:val="clear" w:color="auto" w:fill="FFFFFF"/>
        </w:rPr>
        <w:t> and </w:t>
      </w:r>
      <w:hyperlink r:id="rId21" w:tooltip="Cement" w:history="1">
        <w:r w:rsidRPr="00DB2870">
          <w:rPr>
            <w:rFonts w:ascii="Baskerville Old Face" w:eastAsia="Times New Roman" w:hAnsi="Baskerville Old Face" w:cs="Times New Roman"/>
            <w:sz w:val="48"/>
            <w:szCs w:val="48"/>
            <w:shd w:val="clear" w:color="auto" w:fill="FFFFFF"/>
          </w:rPr>
          <w:t>cements</w:t>
        </w:r>
      </w:hyperlink>
      <w:r w:rsidRPr="00DB2870">
        <w:rPr>
          <w:rFonts w:ascii="Baskerville Old Face" w:eastAsia="Times New Roman" w:hAnsi="Baskerville Old Face" w:cs="Times New Roman"/>
          <w:sz w:val="48"/>
          <w:szCs w:val="48"/>
          <w:shd w:val="clear" w:color="auto" w:fill="FFFFFF"/>
        </w:rPr>
        <w:t>, asphalt modifiers, </w:t>
      </w:r>
      <w:hyperlink r:id="rId22" w:tooltip="Foundry" w:history="1">
        <w:r w:rsidRPr="00DB2870">
          <w:rPr>
            <w:rFonts w:ascii="Baskerville Old Face" w:eastAsia="Times New Roman" w:hAnsi="Baskerville Old Face" w:cs="Times New Roman"/>
            <w:sz w:val="48"/>
            <w:szCs w:val="48"/>
            <w:shd w:val="clear" w:color="auto" w:fill="FFFFFF"/>
          </w:rPr>
          <w:t>foundry</w:t>
        </w:r>
      </w:hyperlink>
      <w:r w:rsidRPr="00DB2870">
        <w:rPr>
          <w:rFonts w:ascii="Baskerville Old Face" w:eastAsia="Times New Roman" w:hAnsi="Baskerville Old Face" w:cs="Times New Roman"/>
          <w:sz w:val="48"/>
          <w:szCs w:val="48"/>
          <w:shd w:val="clear" w:color="auto" w:fill="FFFFFF"/>
        </w:rPr>
        <w:t> sand additives, and a wide variety of chemical products.</w:t>
      </w:r>
    </w:p>
    <w:p w14:paraId="00541936" w14:textId="77777777" w:rsidR="00DB2870" w:rsidRDefault="00DB2870" w:rsidP="00DB2870">
      <w:pPr>
        <w:jc w:val="center"/>
        <w:rPr>
          <w:rFonts w:ascii="Baskerville Old Face" w:eastAsia="Times New Roman" w:hAnsi="Baskerville Old Face" w:cs="Times New Roman"/>
          <w:sz w:val="48"/>
          <w:szCs w:val="48"/>
          <w:shd w:val="clear" w:color="auto" w:fill="FFFFFF"/>
        </w:rPr>
      </w:pPr>
    </w:p>
    <w:p w14:paraId="3557CFC2" w14:textId="77777777" w:rsidR="00DB2870" w:rsidRPr="00DB2870" w:rsidRDefault="00DB2870" w:rsidP="00DB2870">
      <w:pPr>
        <w:jc w:val="center"/>
        <w:rPr>
          <w:rFonts w:ascii="Baskerville Old Face" w:eastAsia="Times New Roman" w:hAnsi="Baskerville Old Face" w:cs="Times New Roman"/>
          <w:sz w:val="48"/>
          <w:szCs w:val="48"/>
        </w:rPr>
      </w:pPr>
      <w:r>
        <w:rPr>
          <w:rFonts w:ascii="Baskerville Old Face" w:eastAsia="Times New Roman" w:hAnsi="Baskerville Old Face" w:cs="Times New Roman"/>
          <w:noProof/>
          <w:sz w:val="48"/>
          <w:szCs w:val="48"/>
        </w:rPr>
        <w:lastRenderedPageBreak/>
        <w:drawing>
          <wp:inline distT="0" distB="0" distL="0" distR="0" wp14:anchorId="09127106" wp14:editId="2386BA70">
            <wp:extent cx="3022600" cy="1231900"/>
            <wp:effectExtent l="0" t="0" r="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2600" cy="1231900"/>
                    </a:xfrm>
                    <a:prstGeom prst="rect">
                      <a:avLst/>
                    </a:prstGeom>
                    <a:noFill/>
                    <a:ln>
                      <a:noFill/>
                    </a:ln>
                  </pic:spPr>
                </pic:pic>
              </a:graphicData>
            </a:graphic>
          </wp:inline>
        </w:drawing>
      </w:r>
    </w:p>
    <w:p w14:paraId="04CA2697" w14:textId="77777777" w:rsidR="00DB2870" w:rsidRPr="00DB2870" w:rsidRDefault="00DB2870" w:rsidP="00DB2870">
      <w:pPr>
        <w:rPr>
          <w:rFonts w:ascii="Times" w:eastAsia="Times New Roman" w:hAnsi="Times" w:cs="Times New Roman"/>
          <w:sz w:val="20"/>
          <w:szCs w:val="20"/>
        </w:rPr>
      </w:pPr>
    </w:p>
    <w:p w14:paraId="5A3719F0" w14:textId="77777777" w:rsidR="00DB2870" w:rsidRPr="00AF47AD" w:rsidRDefault="00DB2870" w:rsidP="00AF47AD">
      <w:pPr>
        <w:jc w:val="center"/>
        <w:rPr>
          <w:rFonts w:ascii="Baskerville Old Face" w:eastAsia="Times New Roman" w:hAnsi="Baskerville Old Face" w:cs="Times New Roman"/>
          <w:sz w:val="48"/>
          <w:szCs w:val="48"/>
        </w:rPr>
      </w:pPr>
    </w:p>
    <w:p w14:paraId="0EEAF70A" w14:textId="77777777" w:rsidR="00AF47AD" w:rsidRPr="00AF47AD" w:rsidRDefault="00AF47AD" w:rsidP="00AF47AD">
      <w:pPr>
        <w:rPr>
          <w:rFonts w:ascii="Times" w:eastAsia="Times New Roman" w:hAnsi="Times" w:cs="Times New Roman"/>
          <w:sz w:val="20"/>
          <w:szCs w:val="20"/>
        </w:rPr>
      </w:pPr>
    </w:p>
    <w:p w14:paraId="6713EEDB" w14:textId="77777777" w:rsidR="00AF47AD" w:rsidRDefault="00DB2870" w:rsidP="00AF47AD">
      <w:pPr>
        <w:jc w:val="center"/>
        <w:rPr>
          <w:rFonts w:ascii="Baskerville Old Face" w:hAnsi="Baskerville Old Face"/>
          <w:sz w:val="44"/>
          <w:szCs w:val="44"/>
        </w:rPr>
      </w:pPr>
      <w:r>
        <w:rPr>
          <w:rFonts w:ascii="Baskerville Old Face" w:hAnsi="Baskerville Old Face"/>
          <w:noProof/>
          <w:sz w:val="44"/>
          <w:szCs w:val="44"/>
        </w:rPr>
        <w:drawing>
          <wp:inline distT="0" distB="0" distL="0" distR="0" wp14:anchorId="02AB2A91" wp14:editId="7B8CA1E9">
            <wp:extent cx="6858000" cy="45643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8000" cy="4564380"/>
                    </a:xfrm>
                    <a:prstGeom prst="rect">
                      <a:avLst/>
                    </a:prstGeom>
                    <a:noFill/>
                    <a:ln>
                      <a:noFill/>
                    </a:ln>
                  </pic:spPr>
                </pic:pic>
              </a:graphicData>
            </a:graphic>
          </wp:inline>
        </w:drawing>
      </w:r>
    </w:p>
    <w:p w14:paraId="02BF388E" w14:textId="77777777" w:rsidR="00DB2870" w:rsidRDefault="00DB2870" w:rsidP="00AF47AD">
      <w:pPr>
        <w:jc w:val="center"/>
        <w:rPr>
          <w:rFonts w:ascii="Baskerville Old Face" w:hAnsi="Baskerville Old Face"/>
          <w:sz w:val="44"/>
          <w:szCs w:val="44"/>
        </w:rPr>
      </w:pPr>
    </w:p>
    <w:p w14:paraId="7CE94FC3" w14:textId="77777777" w:rsidR="00DB2870" w:rsidRPr="00DB2870" w:rsidRDefault="00DB2870" w:rsidP="00DB2870">
      <w:pPr>
        <w:jc w:val="center"/>
        <w:rPr>
          <w:rFonts w:ascii="Baskerville Old Face" w:hAnsi="Baskerville Old Face"/>
          <w:sz w:val="48"/>
          <w:szCs w:val="48"/>
        </w:rPr>
      </w:pPr>
    </w:p>
    <w:p w14:paraId="1DA5E42E" w14:textId="77777777" w:rsidR="00DB2870" w:rsidRDefault="00DB2870" w:rsidP="00DB2870">
      <w:pPr>
        <w:shd w:val="clear" w:color="auto" w:fill="FFFFFF"/>
        <w:ind w:left="-360"/>
        <w:jc w:val="center"/>
        <w:rPr>
          <w:rFonts w:ascii="Baskerville Old Face" w:eastAsia="Times New Roman" w:hAnsi="Baskerville Old Face" w:cs="Arial"/>
          <w:color w:val="222222"/>
          <w:sz w:val="48"/>
          <w:szCs w:val="48"/>
        </w:rPr>
      </w:pPr>
      <w:r w:rsidRPr="00DB2870">
        <w:rPr>
          <w:rFonts w:ascii="Baskerville Old Face" w:eastAsia="Times New Roman" w:hAnsi="Baskerville Old Face" w:cs="Arial"/>
          <w:b/>
          <w:bCs/>
          <w:color w:val="222222"/>
          <w:sz w:val="48"/>
          <w:szCs w:val="48"/>
        </w:rPr>
        <w:t>Coal</w:t>
      </w:r>
      <w:r w:rsidRPr="00DB2870">
        <w:rPr>
          <w:rFonts w:ascii="Baskerville Old Face" w:eastAsia="Times New Roman" w:hAnsi="Baskerville Old Face" w:cs="Arial"/>
          <w:color w:val="222222"/>
          <w:sz w:val="48"/>
          <w:szCs w:val="48"/>
        </w:rPr>
        <w:t> (from the Old English term col, which has meant "mineral of fossilized carbon" since the 13th century) is a combustible black or brownish-black sedimentary rock usually occurring in rock strata in layers or veins called </w:t>
      </w:r>
      <w:r w:rsidRPr="00DB2870">
        <w:rPr>
          <w:rFonts w:ascii="Baskerville Old Face" w:eastAsia="Times New Roman" w:hAnsi="Baskerville Old Face" w:cs="Arial"/>
          <w:b/>
          <w:bCs/>
          <w:color w:val="222222"/>
          <w:sz w:val="48"/>
          <w:szCs w:val="48"/>
        </w:rPr>
        <w:t>coal</w:t>
      </w:r>
      <w:r w:rsidRPr="00DB2870">
        <w:rPr>
          <w:rFonts w:ascii="Baskerville Old Face" w:eastAsia="Times New Roman" w:hAnsi="Baskerville Old Face" w:cs="Arial"/>
          <w:color w:val="222222"/>
          <w:sz w:val="48"/>
          <w:szCs w:val="48"/>
        </w:rPr>
        <w:t> beds or </w:t>
      </w:r>
      <w:r w:rsidRPr="00DB2870">
        <w:rPr>
          <w:rFonts w:ascii="Baskerville Old Face" w:eastAsia="Times New Roman" w:hAnsi="Baskerville Old Face" w:cs="Arial"/>
          <w:b/>
          <w:bCs/>
          <w:color w:val="222222"/>
          <w:sz w:val="48"/>
          <w:szCs w:val="48"/>
        </w:rPr>
        <w:t>coal</w:t>
      </w:r>
      <w:r w:rsidRPr="00DB2870">
        <w:rPr>
          <w:rFonts w:ascii="Baskerville Old Face" w:eastAsia="Times New Roman" w:hAnsi="Baskerville Old Face" w:cs="Arial"/>
          <w:color w:val="222222"/>
          <w:sz w:val="48"/>
          <w:szCs w:val="48"/>
        </w:rPr>
        <w:t> seams.</w:t>
      </w:r>
    </w:p>
    <w:p w14:paraId="002F7854" w14:textId="77777777" w:rsidR="00DB2870" w:rsidRDefault="00DB2870" w:rsidP="00DB2870">
      <w:pPr>
        <w:shd w:val="clear" w:color="auto" w:fill="FFFFFF"/>
        <w:ind w:left="-360"/>
        <w:jc w:val="center"/>
        <w:rPr>
          <w:rFonts w:ascii="Baskerville Old Face" w:eastAsia="Times New Roman" w:hAnsi="Baskerville Old Face" w:cs="Arial"/>
          <w:color w:val="222222"/>
          <w:sz w:val="48"/>
          <w:szCs w:val="48"/>
        </w:rPr>
      </w:pPr>
      <w:r>
        <w:rPr>
          <w:rFonts w:ascii="Baskerville Old Face" w:eastAsia="Times New Roman" w:hAnsi="Baskerville Old Face" w:cs="Arial"/>
          <w:noProof/>
          <w:color w:val="222222"/>
          <w:sz w:val="48"/>
          <w:szCs w:val="48"/>
        </w:rPr>
        <w:lastRenderedPageBreak/>
        <w:drawing>
          <wp:inline distT="0" distB="0" distL="0" distR="0" wp14:anchorId="5D2C726A" wp14:editId="0D2E265A">
            <wp:extent cx="6858000" cy="756397"/>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58000" cy="756397"/>
                    </a:xfrm>
                    <a:prstGeom prst="rect">
                      <a:avLst/>
                    </a:prstGeom>
                    <a:noFill/>
                    <a:ln>
                      <a:noFill/>
                    </a:ln>
                  </pic:spPr>
                </pic:pic>
              </a:graphicData>
            </a:graphic>
          </wp:inline>
        </w:drawing>
      </w:r>
    </w:p>
    <w:p w14:paraId="3827EA29" w14:textId="77777777" w:rsidR="00DB2870" w:rsidRDefault="00DB2870" w:rsidP="00DB2870">
      <w:pPr>
        <w:shd w:val="clear" w:color="auto" w:fill="FFFFFF"/>
        <w:ind w:left="-360"/>
        <w:jc w:val="center"/>
        <w:rPr>
          <w:rFonts w:ascii="Baskerville Old Face" w:eastAsia="Times New Roman" w:hAnsi="Baskerville Old Face" w:cs="Arial"/>
          <w:color w:val="222222"/>
          <w:sz w:val="48"/>
          <w:szCs w:val="48"/>
        </w:rPr>
      </w:pPr>
    </w:p>
    <w:p w14:paraId="6E4EF0D9" w14:textId="77777777" w:rsidR="00DB2870" w:rsidRDefault="00DB2870" w:rsidP="00DB2870">
      <w:pPr>
        <w:shd w:val="clear" w:color="auto" w:fill="FFFFFF"/>
        <w:ind w:left="-360"/>
        <w:jc w:val="center"/>
        <w:rPr>
          <w:rFonts w:ascii="Baskerville Old Face" w:eastAsia="Times New Roman" w:hAnsi="Baskerville Old Face" w:cs="Arial"/>
          <w:color w:val="222222"/>
          <w:sz w:val="48"/>
          <w:szCs w:val="48"/>
        </w:rPr>
      </w:pPr>
    </w:p>
    <w:p w14:paraId="657AA7C5" w14:textId="77777777" w:rsidR="00DB2870" w:rsidRDefault="00DB2870" w:rsidP="00DB2870">
      <w:pPr>
        <w:shd w:val="clear" w:color="auto" w:fill="FFFFFF"/>
        <w:ind w:left="-360"/>
        <w:jc w:val="center"/>
        <w:rPr>
          <w:rFonts w:ascii="Baskerville Old Face" w:eastAsia="Times New Roman" w:hAnsi="Baskerville Old Face" w:cs="Arial"/>
          <w:color w:val="222222"/>
          <w:sz w:val="48"/>
          <w:szCs w:val="48"/>
        </w:rPr>
      </w:pPr>
    </w:p>
    <w:p w14:paraId="2D8322FC" w14:textId="77777777" w:rsidR="00DB2870" w:rsidRPr="00DB2870" w:rsidRDefault="00DB2870" w:rsidP="00DB2870">
      <w:pPr>
        <w:shd w:val="clear" w:color="auto" w:fill="FFFFFF"/>
        <w:ind w:left="-360"/>
        <w:jc w:val="center"/>
        <w:rPr>
          <w:rFonts w:ascii="Baskerville Old Face" w:eastAsia="Times New Roman" w:hAnsi="Baskerville Old Face" w:cs="Arial"/>
          <w:color w:val="222222"/>
          <w:sz w:val="48"/>
          <w:szCs w:val="48"/>
        </w:rPr>
      </w:pPr>
      <w:r>
        <w:rPr>
          <w:rFonts w:ascii="Baskerville Old Face" w:eastAsia="Times New Roman" w:hAnsi="Baskerville Old Face" w:cs="Arial"/>
          <w:noProof/>
          <w:color w:val="222222"/>
          <w:sz w:val="48"/>
          <w:szCs w:val="48"/>
        </w:rPr>
        <w:drawing>
          <wp:inline distT="0" distB="0" distL="0" distR="0" wp14:anchorId="3E81F601" wp14:editId="1AC75DC1">
            <wp:extent cx="6350000" cy="4229100"/>
            <wp:effectExtent l="0" t="0" r="0"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50000" cy="4229100"/>
                    </a:xfrm>
                    <a:prstGeom prst="rect">
                      <a:avLst/>
                    </a:prstGeom>
                    <a:noFill/>
                    <a:ln>
                      <a:noFill/>
                    </a:ln>
                  </pic:spPr>
                </pic:pic>
              </a:graphicData>
            </a:graphic>
          </wp:inline>
        </w:drawing>
      </w:r>
    </w:p>
    <w:p w14:paraId="1AE1DF09" w14:textId="77777777" w:rsidR="00DB2870" w:rsidRDefault="00DB2870" w:rsidP="00AF47AD">
      <w:pPr>
        <w:jc w:val="center"/>
        <w:rPr>
          <w:rFonts w:ascii="Baskerville Old Face" w:hAnsi="Baskerville Old Face"/>
          <w:sz w:val="44"/>
          <w:szCs w:val="44"/>
        </w:rPr>
      </w:pPr>
    </w:p>
    <w:p w14:paraId="66362CAA" w14:textId="77777777" w:rsidR="00DB2870" w:rsidRDefault="00DB2870" w:rsidP="00AF47AD">
      <w:pPr>
        <w:jc w:val="center"/>
        <w:rPr>
          <w:rFonts w:ascii="Baskerville Old Face" w:hAnsi="Baskerville Old Face"/>
          <w:sz w:val="44"/>
          <w:szCs w:val="44"/>
        </w:rPr>
      </w:pPr>
    </w:p>
    <w:p w14:paraId="475C7223" w14:textId="77777777" w:rsidR="00DB2870" w:rsidRDefault="00DB2870" w:rsidP="00DB2870">
      <w:pPr>
        <w:jc w:val="center"/>
        <w:rPr>
          <w:rFonts w:ascii="Baskerville Old Face" w:eastAsia="Times New Roman" w:hAnsi="Baskerville Old Face" w:cs="Times New Roman"/>
          <w:color w:val="333333"/>
          <w:sz w:val="48"/>
          <w:szCs w:val="48"/>
          <w:shd w:val="clear" w:color="auto" w:fill="FFFFFF"/>
        </w:rPr>
      </w:pPr>
      <w:r w:rsidRPr="00DB2870">
        <w:rPr>
          <w:rFonts w:ascii="Baskerville Old Face" w:eastAsia="Times New Roman" w:hAnsi="Baskerville Old Face" w:cs="Times New Roman"/>
          <w:color w:val="333333"/>
          <w:sz w:val="48"/>
          <w:szCs w:val="48"/>
          <w:shd w:val="clear" w:color="auto" w:fill="FFFFFF"/>
        </w:rPr>
        <w:t>Utah’s State Fish! Bonneville Cutthroat is native to Utah and was important to the Indians and the Mormon pioneers as a source of food. There are some that speculate the pioneers were saved from starvation many times by catching and eating fish but claim it wasn't necessarily the trout that they ate but carp. Oh well!</w:t>
      </w:r>
    </w:p>
    <w:p w14:paraId="409396A3" w14:textId="77777777" w:rsidR="00DB2870" w:rsidRDefault="00DB2870" w:rsidP="00DB2870">
      <w:pPr>
        <w:jc w:val="center"/>
        <w:rPr>
          <w:rFonts w:ascii="Baskerville Old Face" w:eastAsia="Times New Roman" w:hAnsi="Baskerville Old Face" w:cs="Times New Roman"/>
          <w:sz w:val="48"/>
          <w:szCs w:val="48"/>
        </w:rPr>
      </w:pPr>
      <w:r>
        <w:rPr>
          <w:rFonts w:ascii="Baskerville Old Face" w:eastAsia="Times New Roman" w:hAnsi="Baskerville Old Face" w:cs="Times New Roman"/>
          <w:noProof/>
          <w:sz w:val="48"/>
          <w:szCs w:val="48"/>
        </w:rPr>
        <w:lastRenderedPageBreak/>
        <w:drawing>
          <wp:inline distT="0" distB="0" distL="0" distR="0" wp14:anchorId="6D648356" wp14:editId="440F6C5C">
            <wp:extent cx="3962400" cy="952500"/>
            <wp:effectExtent l="0" t="0" r="0"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62400" cy="952500"/>
                    </a:xfrm>
                    <a:prstGeom prst="rect">
                      <a:avLst/>
                    </a:prstGeom>
                    <a:noFill/>
                    <a:ln>
                      <a:noFill/>
                    </a:ln>
                  </pic:spPr>
                </pic:pic>
              </a:graphicData>
            </a:graphic>
          </wp:inline>
        </w:drawing>
      </w:r>
    </w:p>
    <w:p w14:paraId="7906B098" w14:textId="77777777" w:rsidR="00DB2870" w:rsidRPr="00DB2870" w:rsidRDefault="00DB2870" w:rsidP="00DB2870">
      <w:pPr>
        <w:jc w:val="center"/>
        <w:rPr>
          <w:rFonts w:ascii="Baskerville Old Face" w:eastAsia="Times New Roman" w:hAnsi="Baskerville Old Face" w:cs="Times New Roman"/>
          <w:sz w:val="48"/>
          <w:szCs w:val="48"/>
        </w:rPr>
      </w:pPr>
      <w:r>
        <w:rPr>
          <w:rFonts w:ascii="Baskerville Old Face" w:eastAsia="Times New Roman" w:hAnsi="Baskerville Old Face" w:cs="Times New Roman"/>
          <w:noProof/>
          <w:sz w:val="48"/>
          <w:szCs w:val="48"/>
        </w:rPr>
        <w:drawing>
          <wp:inline distT="0" distB="0" distL="0" distR="0" wp14:anchorId="1EBCD17A" wp14:editId="4CBCF6CF">
            <wp:extent cx="6858000" cy="565025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58000" cy="5650257"/>
                    </a:xfrm>
                    <a:prstGeom prst="rect">
                      <a:avLst/>
                    </a:prstGeom>
                    <a:noFill/>
                    <a:ln>
                      <a:noFill/>
                    </a:ln>
                  </pic:spPr>
                </pic:pic>
              </a:graphicData>
            </a:graphic>
          </wp:inline>
        </w:drawing>
      </w:r>
    </w:p>
    <w:p w14:paraId="10B1BF11" w14:textId="77777777" w:rsidR="00DB2870" w:rsidRPr="00DB2870" w:rsidRDefault="00DB2870" w:rsidP="00DB2870">
      <w:pPr>
        <w:jc w:val="center"/>
        <w:rPr>
          <w:rFonts w:ascii="Baskerville Old Face" w:hAnsi="Baskerville Old Face"/>
          <w:sz w:val="48"/>
          <w:szCs w:val="48"/>
        </w:rPr>
      </w:pPr>
    </w:p>
    <w:p w14:paraId="0DFBAECB" w14:textId="77777777" w:rsidR="00DB2870" w:rsidRDefault="00DB2870" w:rsidP="00DB2870">
      <w:pPr>
        <w:shd w:val="clear" w:color="auto" w:fill="FFFFFF"/>
        <w:ind w:left="-360"/>
        <w:jc w:val="center"/>
        <w:rPr>
          <w:rFonts w:ascii="Baskerville Old Face" w:eastAsia="Times New Roman" w:hAnsi="Baskerville Old Face" w:cs="Arial"/>
          <w:color w:val="222222"/>
          <w:sz w:val="48"/>
          <w:szCs w:val="48"/>
        </w:rPr>
      </w:pPr>
      <w:r w:rsidRPr="00DB2870">
        <w:rPr>
          <w:rFonts w:ascii="Baskerville Old Face" w:eastAsia="Times New Roman" w:hAnsi="Baskerville Old Face" w:cs="Arial"/>
          <w:b/>
          <w:bCs/>
          <w:color w:val="222222"/>
          <w:sz w:val="48"/>
          <w:szCs w:val="48"/>
        </w:rPr>
        <w:t>Honey Bees</w:t>
      </w:r>
      <w:r w:rsidRPr="00DB2870">
        <w:rPr>
          <w:rFonts w:ascii="Baskerville Old Face" w:eastAsia="Times New Roman" w:hAnsi="Baskerville Old Face" w:cs="Arial"/>
          <w:color w:val="222222"/>
          <w:sz w:val="48"/>
          <w:szCs w:val="48"/>
        </w:rPr>
        <w:t> are </w:t>
      </w:r>
      <w:r w:rsidRPr="00DB2870">
        <w:rPr>
          <w:rFonts w:ascii="Baskerville Old Face" w:eastAsia="Times New Roman" w:hAnsi="Baskerville Old Face" w:cs="Arial"/>
          <w:b/>
          <w:bCs/>
          <w:color w:val="222222"/>
          <w:sz w:val="48"/>
          <w:szCs w:val="48"/>
        </w:rPr>
        <w:t>Important</w:t>
      </w:r>
      <w:r w:rsidRPr="00DB2870">
        <w:rPr>
          <w:rFonts w:ascii="Baskerville Old Face" w:eastAsia="Times New Roman" w:hAnsi="Baskerville Old Face" w:cs="Arial"/>
          <w:color w:val="222222"/>
          <w:sz w:val="48"/>
          <w:szCs w:val="48"/>
        </w:rPr>
        <w:t xml:space="preserve"> Pollinators. </w:t>
      </w:r>
    </w:p>
    <w:p w14:paraId="0B6D5D64" w14:textId="77777777" w:rsidR="00DB2870" w:rsidRDefault="00DB2870" w:rsidP="00DB2870">
      <w:pPr>
        <w:shd w:val="clear" w:color="auto" w:fill="FFFFFF"/>
        <w:ind w:left="-360"/>
        <w:jc w:val="center"/>
        <w:rPr>
          <w:rFonts w:ascii="Baskerville Old Face" w:eastAsia="Times New Roman" w:hAnsi="Baskerville Old Face" w:cs="Arial"/>
          <w:color w:val="222222"/>
          <w:sz w:val="48"/>
          <w:szCs w:val="48"/>
        </w:rPr>
      </w:pPr>
      <w:r w:rsidRPr="00DB2870">
        <w:rPr>
          <w:rFonts w:ascii="Baskerville Old Face" w:eastAsia="Times New Roman" w:hAnsi="Baskerville Old Face" w:cs="Arial"/>
          <w:color w:val="222222"/>
          <w:sz w:val="48"/>
          <w:szCs w:val="48"/>
        </w:rPr>
        <w:t xml:space="preserve">Pollination is the movement of male pollen to the female part of the flower (stigma), the first step in successful seed and fruit production by the plant. Self-pollination </w:t>
      </w:r>
    </w:p>
    <w:p w14:paraId="7DA48F47" w14:textId="77777777" w:rsidR="00DB2870" w:rsidRDefault="00DB2870" w:rsidP="00DB2870">
      <w:pPr>
        <w:shd w:val="clear" w:color="auto" w:fill="FFFFFF"/>
        <w:ind w:left="-360"/>
        <w:jc w:val="center"/>
        <w:rPr>
          <w:rFonts w:ascii="Baskerville Old Face" w:eastAsia="Times New Roman" w:hAnsi="Baskerville Old Face" w:cs="Arial"/>
          <w:color w:val="222222"/>
          <w:sz w:val="48"/>
          <w:szCs w:val="48"/>
        </w:rPr>
      </w:pPr>
      <w:proofErr w:type="gramStart"/>
      <w:r w:rsidRPr="00DB2870">
        <w:rPr>
          <w:rFonts w:ascii="Baskerville Old Face" w:eastAsia="Times New Roman" w:hAnsi="Baskerville Old Face" w:cs="Arial"/>
          <w:color w:val="222222"/>
          <w:sz w:val="48"/>
          <w:szCs w:val="48"/>
        </w:rPr>
        <w:t>is</w:t>
      </w:r>
      <w:proofErr w:type="gramEnd"/>
      <w:r w:rsidRPr="00DB2870">
        <w:rPr>
          <w:rFonts w:ascii="Baskerville Old Face" w:eastAsia="Times New Roman" w:hAnsi="Baskerville Old Face" w:cs="Arial"/>
          <w:color w:val="222222"/>
          <w:sz w:val="48"/>
          <w:szCs w:val="48"/>
        </w:rPr>
        <w:t xml:space="preserve"> when pollen is transferred from the anther to </w:t>
      </w:r>
    </w:p>
    <w:p w14:paraId="2D19A1B6" w14:textId="77777777" w:rsidR="00DB2870" w:rsidRDefault="00DB2870" w:rsidP="00DB2870">
      <w:pPr>
        <w:shd w:val="clear" w:color="auto" w:fill="FFFFFF"/>
        <w:ind w:left="-360"/>
        <w:jc w:val="center"/>
        <w:rPr>
          <w:rFonts w:ascii="Baskerville Old Face" w:eastAsia="Times New Roman" w:hAnsi="Baskerville Old Face" w:cs="Arial"/>
          <w:color w:val="222222"/>
          <w:sz w:val="48"/>
          <w:szCs w:val="48"/>
        </w:rPr>
      </w:pPr>
      <w:proofErr w:type="gramStart"/>
      <w:r w:rsidRPr="00DB2870">
        <w:rPr>
          <w:rFonts w:ascii="Baskerville Old Face" w:eastAsia="Times New Roman" w:hAnsi="Baskerville Old Face" w:cs="Arial"/>
          <w:color w:val="222222"/>
          <w:sz w:val="48"/>
          <w:szCs w:val="48"/>
        </w:rPr>
        <w:t>the</w:t>
      </w:r>
      <w:proofErr w:type="gramEnd"/>
      <w:r w:rsidRPr="00DB2870">
        <w:rPr>
          <w:rFonts w:ascii="Baskerville Old Face" w:eastAsia="Times New Roman" w:hAnsi="Baskerville Old Face" w:cs="Arial"/>
          <w:color w:val="222222"/>
          <w:sz w:val="48"/>
          <w:szCs w:val="48"/>
        </w:rPr>
        <w:t xml:space="preserve"> stigma within a single plant.</w:t>
      </w:r>
    </w:p>
    <w:p w14:paraId="4B5D93F7" w14:textId="77777777" w:rsidR="00DB2870" w:rsidRDefault="00DB2870" w:rsidP="00DB2870">
      <w:pPr>
        <w:shd w:val="clear" w:color="auto" w:fill="FFFFFF"/>
        <w:ind w:left="-360"/>
        <w:jc w:val="center"/>
        <w:rPr>
          <w:rFonts w:ascii="Baskerville Old Face" w:hAnsi="Baskerville Old Face"/>
          <w:sz w:val="44"/>
          <w:szCs w:val="44"/>
        </w:rPr>
      </w:pPr>
      <w:r>
        <w:rPr>
          <w:rFonts w:ascii="Baskerville Old Face" w:eastAsia="Times New Roman" w:hAnsi="Baskerville Old Face" w:cs="Arial"/>
          <w:noProof/>
          <w:color w:val="222222"/>
          <w:sz w:val="48"/>
          <w:szCs w:val="48"/>
        </w:rPr>
        <w:lastRenderedPageBreak/>
        <w:drawing>
          <wp:inline distT="0" distB="0" distL="0" distR="0" wp14:anchorId="0855339A" wp14:editId="47A94A99">
            <wp:extent cx="4330700" cy="952500"/>
            <wp:effectExtent l="0" t="0" r="12700"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30700" cy="952500"/>
                    </a:xfrm>
                    <a:prstGeom prst="rect">
                      <a:avLst/>
                    </a:prstGeom>
                    <a:noFill/>
                    <a:ln>
                      <a:noFill/>
                    </a:ln>
                  </pic:spPr>
                </pic:pic>
              </a:graphicData>
            </a:graphic>
          </wp:inline>
        </w:drawing>
      </w:r>
    </w:p>
    <w:p w14:paraId="60024431" w14:textId="77777777" w:rsidR="00DB2870" w:rsidRDefault="00DB2870" w:rsidP="00AF47AD">
      <w:pPr>
        <w:jc w:val="center"/>
        <w:rPr>
          <w:rFonts w:ascii="Baskerville Old Face" w:hAnsi="Baskerville Old Face"/>
          <w:sz w:val="44"/>
          <w:szCs w:val="44"/>
        </w:rPr>
      </w:pPr>
      <w:r>
        <w:rPr>
          <w:rFonts w:ascii="Baskerville Old Face" w:hAnsi="Baskerville Old Face"/>
          <w:noProof/>
          <w:sz w:val="44"/>
          <w:szCs w:val="44"/>
        </w:rPr>
        <w:drawing>
          <wp:inline distT="0" distB="0" distL="0" distR="0" wp14:anchorId="449FBD80" wp14:editId="3F35C33F">
            <wp:extent cx="4648200" cy="6197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48200" cy="6197600"/>
                    </a:xfrm>
                    <a:prstGeom prst="rect">
                      <a:avLst/>
                    </a:prstGeom>
                    <a:noFill/>
                    <a:ln>
                      <a:noFill/>
                    </a:ln>
                  </pic:spPr>
                </pic:pic>
              </a:graphicData>
            </a:graphic>
          </wp:inline>
        </w:drawing>
      </w:r>
    </w:p>
    <w:p w14:paraId="51FF075B" w14:textId="77777777" w:rsidR="00DB2870" w:rsidRDefault="00DB2870" w:rsidP="00DB2870">
      <w:pPr>
        <w:jc w:val="center"/>
        <w:rPr>
          <w:rFonts w:ascii="Baskerville Old Face" w:eastAsia="Times New Roman" w:hAnsi="Baskerville Old Face" w:cs="Times New Roman"/>
          <w:sz w:val="48"/>
          <w:szCs w:val="48"/>
          <w:shd w:val="clear" w:color="auto" w:fill="FFFFFF"/>
        </w:rPr>
      </w:pPr>
      <w:r w:rsidRPr="00DB2870">
        <w:rPr>
          <w:rFonts w:ascii="Baskerville Old Face" w:eastAsia="Times New Roman" w:hAnsi="Baskerville Old Face" w:cs="Times New Roman"/>
          <w:sz w:val="48"/>
          <w:szCs w:val="48"/>
          <w:shd w:val="clear" w:color="auto" w:fill="FFFFFF"/>
        </w:rPr>
        <w:t>It is </w:t>
      </w:r>
      <w:hyperlink r:id="rId31" w:tooltip="Native plant" w:history="1">
        <w:r w:rsidRPr="00DB2870">
          <w:rPr>
            <w:rFonts w:ascii="Baskerville Old Face" w:eastAsia="Times New Roman" w:hAnsi="Baskerville Old Face" w:cs="Times New Roman"/>
            <w:sz w:val="48"/>
            <w:szCs w:val="48"/>
            <w:shd w:val="clear" w:color="auto" w:fill="FFFFFF"/>
          </w:rPr>
          <w:t>native</w:t>
        </w:r>
      </w:hyperlink>
      <w:r w:rsidRPr="00DB2870">
        <w:rPr>
          <w:rFonts w:ascii="Baskerville Old Face" w:eastAsia="Times New Roman" w:hAnsi="Baskerville Old Face" w:cs="Times New Roman"/>
          <w:sz w:val="48"/>
          <w:szCs w:val="48"/>
          <w:shd w:val="clear" w:color="auto" w:fill="FFFFFF"/>
        </w:rPr>
        <w:t> to the </w:t>
      </w:r>
      <w:hyperlink r:id="rId32" w:tooltip="Rocky Mountains" w:history="1">
        <w:r w:rsidRPr="00DB2870">
          <w:rPr>
            <w:rFonts w:ascii="Baskerville Old Face" w:eastAsia="Times New Roman" w:hAnsi="Baskerville Old Face" w:cs="Times New Roman"/>
            <w:sz w:val="48"/>
            <w:szCs w:val="48"/>
            <w:shd w:val="clear" w:color="auto" w:fill="FFFFFF"/>
          </w:rPr>
          <w:t>Rocky Mountains</w:t>
        </w:r>
      </w:hyperlink>
      <w:r w:rsidRPr="00DB2870">
        <w:rPr>
          <w:rFonts w:ascii="Baskerville Old Face" w:eastAsia="Times New Roman" w:hAnsi="Baskerville Old Face" w:cs="Times New Roman"/>
          <w:sz w:val="48"/>
          <w:szCs w:val="48"/>
          <w:shd w:val="clear" w:color="auto" w:fill="FFFFFF"/>
        </w:rPr>
        <w:t> of the United States. Its natural range extends from Colorado to Wyoming but it has been widely introduced elsewhere and is used as an ornamental tree in many places far beyond its native range.</w:t>
      </w:r>
    </w:p>
    <w:p w14:paraId="3FCA1C0E" w14:textId="77777777" w:rsidR="00DB2870" w:rsidRDefault="00DB2870" w:rsidP="00DB2870">
      <w:pPr>
        <w:jc w:val="center"/>
        <w:rPr>
          <w:rFonts w:ascii="Baskerville Old Face" w:eastAsia="Times New Roman" w:hAnsi="Baskerville Old Face" w:cs="Times New Roman"/>
          <w:sz w:val="48"/>
          <w:szCs w:val="48"/>
        </w:rPr>
      </w:pPr>
      <w:r>
        <w:rPr>
          <w:rFonts w:ascii="Baskerville Old Face" w:eastAsia="Times New Roman" w:hAnsi="Baskerville Old Face" w:cs="Times New Roman"/>
          <w:noProof/>
          <w:sz w:val="48"/>
          <w:szCs w:val="48"/>
        </w:rPr>
        <w:lastRenderedPageBreak/>
        <w:drawing>
          <wp:inline distT="0" distB="0" distL="0" distR="0" wp14:anchorId="0C90295F" wp14:editId="118FE10E">
            <wp:extent cx="6146800" cy="1346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46800" cy="1346200"/>
                    </a:xfrm>
                    <a:prstGeom prst="rect">
                      <a:avLst/>
                    </a:prstGeom>
                    <a:noFill/>
                    <a:ln>
                      <a:noFill/>
                    </a:ln>
                  </pic:spPr>
                </pic:pic>
              </a:graphicData>
            </a:graphic>
          </wp:inline>
        </w:drawing>
      </w:r>
    </w:p>
    <w:p w14:paraId="47A31170" w14:textId="537AF799" w:rsidR="00DB2870" w:rsidRDefault="000B1454" w:rsidP="00DB2870">
      <w:pPr>
        <w:jc w:val="center"/>
        <w:rPr>
          <w:rFonts w:ascii="Baskerville Old Face" w:eastAsia="Times New Roman" w:hAnsi="Baskerville Old Face" w:cs="Times New Roman"/>
          <w:sz w:val="48"/>
          <w:szCs w:val="48"/>
        </w:rPr>
      </w:pPr>
      <w:r>
        <w:rPr>
          <w:rFonts w:ascii="Baskerville Old Face" w:eastAsia="Times New Roman" w:hAnsi="Baskerville Old Face" w:cs="Times New Roman"/>
          <w:noProof/>
          <w:sz w:val="48"/>
          <w:szCs w:val="48"/>
        </w:rPr>
        <w:drawing>
          <wp:anchor distT="0" distB="0" distL="114300" distR="114300" simplePos="0" relativeHeight="251658240" behindDoc="0" locked="0" layoutInCell="1" allowOverlap="1" wp14:anchorId="76B0235F" wp14:editId="2F798652">
            <wp:simplePos x="0" y="0"/>
            <wp:positionH relativeFrom="column">
              <wp:posOffset>800100</wp:posOffset>
            </wp:positionH>
            <wp:positionV relativeFrom="paragraph">
              <wp:posOffset>25400</wp:posOffset>
            </wp:positionV>
            <wp:extent cx="5384800" cy="5384800"/>
            <wp:effectExtent l="0" t="0" r="0" b="0"/>
            <wp:wrapTight wrapText="bothSides">
              <wp:wrapPolygon edited="0">
                <wp:start x="0" y="0"/>
                <wp:lineTo x="0" y="21498"/>
                <wp:lineTo x="21498" y="21498"/>
                <wp:lineTo x="2149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84800" cy="5384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E0D30C" w14:textId="3BF57AF6" w:rsidR="001E39AA" w:rsidRDefault="001E39AA" w:rsidP="00DB2870">
      <w:pPr>
        <w:jc w:val="center"/>
        <w:rPr>
          <w:rFonts w:ascii="Baskerville Old Face" w:eastAsia="Times New Roman" w:hAnsi="Baskerville Old Face" w:cs="Times New Roman"/>
          <w:sz w:val="48"/>
          <w:szCs w:val="48"/>
        </w:rPr>
      </w:pPr>
    </w:p>
    <w:p w14:paraId="2D0D59A3" w14:textId="77777777" w:rsidR="001E39AA" w:rsidRPr="00DB2870" w:rsidRDefault="001E39AA" w:rsidP="00DB2870">
      <w:pPr>
        <w:jc w:val="center"/>
        <w:rPr>
          <w:rFonts w:ascii="Baskerville Old Face" w:eastAsia="Times New Roman" w:hAnsi="Baskerville Old Face" w:cs="Times New Roman"/>
          <w:sz w:val="48"/>
          <w:szCs w:val="48"/>
        </w:rPr>
      </w:pPr>
    </w:p>
    <w:p w14:paraId="6422B42E" w14:textId="77777777" w:rsidR="000B1454" w:rsidRDefault="000B1454" w:rsidP="001E39AA">
      <w:pPr>
        <w:jc w:val="center"/>
        <w:rPr>
          <w:rFonts w:ascii="Baskerville Old Face" w:eastAsia="Times New Roman" w:hAnsi="Baskerville Old Face" w:cs="Times New Roman"/>
          <w:sz w:val="48"/>
          <w:szCs w:val="48"/>
          <w:shd w:val="clear" w:color="auto" w:fill="FFFFFF"/>
        </w:rPr>
      </w:pPr>
    </w:p>
    <w:p w14:paraId="226731FD" w14:textId="77777777" w:rsidR="000B1454" w:rsidRDefault="000B1454" w:rsidP="001E39AA">
      <w:pPr>
        <w:jc w:val="center"/>
        <w:rPr>
          <w:rFonts w:ascii="Baskerville Old Face" w:eastAsia="Times New Roman" w:hAnsi="Baskerville Old Face" w:cs="Times New Roman"/>
          <w:sz w:val="48"/>
          <w:szCs w:val="48"/>
          <w:shd w:val="clear" w:color="auto" w:fill="FFFFFF"/>
        </w:rPr>
      </w:pPr>
    </w:p>
    <w:p w14:paraId="6BF57240" w14:textId="77777777" w:rsidR="000B1454" w:rsidRDefault="000B1454" w:rsidP="001E39AA">
      <w:pPr>
        <w:jc w:val="center"/>
        <w:rPr>
          <w:rFonts w:ascii="Baskerville Old Face" w:eastAsia="Times New Roman" w:hAnsi="Baskerville Old Face" w:cs="Times New Roman"/>
          <w:sz w:val="48"/>
          <w:szCs w:val="48"/>
          <w:shd w:val="clear" w:color="auto" w:fill="FFFFFF"/>
        </w:rPr>
      </w:pPr>
    </w:p>
    <w:p w14:paraId="422CFC0F" w14:textId="77777777" w:rsidR="000B1454" w:rsidRDefault="000B1454" w:rsidP="001E39AA">
      <w:pPr>
        <w:jc w:val="center"/>
        <w:rPr>
          <w:rFonts w:ascii="Baskerville Old Face" w:eastAsia="Times New Roman" w:hAnsi="Baskerville Old Face" w:cs="Times New Roman"/>
          <w:sz w:val="48"/>
          <w:szCs w:val="48"/>
          <w:shd w:val="clear" w:color="auto" w:fill="FFFFFF"/>
        </w:rPr>
      </w:pPr>
    </w:p>
    <w:p w14:paraId="52CE9A33" w14:textId="77777777" w:rsidR="000B1454" w:rsidRDefault="000B1454" w:rsidP="001E39AA">
      <w:pPr>
        <w:jc w:val="center"/>
        <w:rPr>
          <w:rFonts w:ascii="Baskerville Old Face" w:eastAsia="Times New Roman" w:hAnsi="Baskerville Old Face" w:cs="Times New Roman"/>
          <w:sz w:val="48"/>
          <w:szCs w:val="48"/>
          <w:shd w:val="clear" w:color="auto" w:fill="FFFFFF"/>
        </w:rPr>
      </w:pPr>
    </w:p>
    <w:p w14:paraId="5AFE6CB2" w14:textId="77777777" w:rsidR="000B1454" w:rsidRDefault="000B1454" w:rsidP="001E39AA">
      <w:pPr>
        <w:jc w:val="center"/>
        <w:rPr>
          <w:rFonts w:ascii="Baskerville Old Face" w:eastAsia="Times New Roman" w:hAnsi="Baskerville Old Face" w:cs="Times New Roman"/>
          <w:sz w:val="48"/>
          <w:szCs w:val="48"/>
          <w:shd w:val="clear" w:color="auto" w:fill="FFFFFF"/>
        </w:rPr>
      </w:pPr>
    </w:p>
    <w:p w14:paraId="6D9CBE28" w14:textId="77777777" w:rsidR="000B1454" w:rsidRDefault="000B1454" w:rsidP="001E39AA">
      <w:pPr>
        <w:jc w:val="center"/>
        <w:rPr>
          <w:rFonts w:ascii="Baskerville Old Face" w:eastAsia="Times New Roman" w:hAnsi="Baskerville Old Face" w:cs="Times New Roman"/>
          <w:sz w:val="48"/>
          <w:szCs w:val="48"/>
          <w:shd w:val="clear" w:color="auto" w:fill="FFFFFF"/>
        </w:rPr>
      </w:pPr>
    </w:p>
    <w:p w14:paraId="3137E80A" w14:textId="77777777" w:rsidR="000B1454" w:rsidRDefault="000B1454" w:rsidP="001E39AA">
      <w:pPr>
        <w:jc w:val="center"/>
        <w:rPr>
          <w:rFonts w:ascii="Baskerville Old Face" w:eastAsia="Times New Roman" w:hAnsi="Baskerville Old Face" w:cs="Times New Roman"/>
          <w:sz w:val="48"/>
          <w:szCs w:val="48"/>
          <w:shd w:val="clear" w:color="auto" w:fill="FFFFFF"/>
        </w:rPr>
      </w:pPr>
    </w:p>
    <w:p w14:paraId="48CD8380" w14:textId="77777777" w:rsidR="000B1454" w:rsidRDefault="000B1454" w:rsidP="001E39AA">
      <w:pPr>
        <w:jc w:val="center"/>
        <w:rPr>
          <w:rFonts w:ascii="Baskerville Old Face" w:eastAsia="Times New Roman" w:hAnsi="Baskerville Old Face" w:cs="Times New Roman"/>
          <w:sz w:val="48"/>
          <w:szCs w:val="48"/>
          <w:shd w:val="clear" w:color="auto" w:fill="FFFFFF"/>
        </w:rPr>
      </w:pPr>
    </w:p>
    <w:p w14:paraId="0F3AA45D" w14:textId="77777777" w:rsidR="000B1454" w:rsidRDefault="000B1454" w:rsidP="001E39AA">
      <w:pPr>
        <w:jc w:val="center"/>
        <w:rPr>
          <w:rFonts w:ascii="Baskerville Old Face" w:eastAsia="Times New Roman" w:hAnsi="Baskerville Old Face" w:cs="Times New Roman"/>
          <w:sz w:val="48"/>
          <w:szCs w:val="48"/>
          <w:shd w:val="clear" w:color="auto" w:fill="FFFFFF"/>
        </w:rPr>
      </w:pPr>
    </w:p>
    <w:p w14:paraId="57C0359D" w14:textId="77777777" w:rsidR="000B1454" w:rsidRDefault="000B1454" w:rsidP="001E39AA">
      <w:pPr>
        <w:jc w:val="center"/>
        <w:rPr>
          <w:rFonts w:ascii="Baskerville Old Face" w:eastAsia="Times New Roman" w:hAnsi="Baskerville Old Face" w:cs="Times New Roman"/>
          <w:sz w:val="48"/>
          <w:szCs w:val="48"/>
          <w:shd w:val="clear" w:color="auto" w:fill="FFFFFF"/>
        </w:rPr>
      </w:pPr>
    </w:p>
    <w:p w14:paraId="03D599DC" w14:textId="77777777" w:rsidR="000B1454" w:rsidRDefault="000B1454" w:rsidP="001E39AA">
      <w:pPr>
        <w:jc w:val="center"/>
        <w:rPr>
          <w:rFonts w:ascii="Baskerville Old Face" w:eastAsia="Times New Roman" w:hAnsi="Baskerville Old Face" w:cs="Times New Roman"/>
          <w:sz w:val="48"/>
          <w:szCs w:val="48"/>
          <w:shd w:val="clear" w:color="auto" w:fill="FFFFFF"/>
        </w:rPr>
      </w:pPr>
    </w:p>
    <w:p w14:paraId="347C4DE3" w14:textId="77777777" w:rsidR="000B1454" w:rsidRDefault="000B1454" w:rsidP="001E39AA">
      <w:pPr>
        <w:jc w:val="center"/>
        <w:rPr>
          <w:rFonts w:ascii="Baskerville Old Face" w:eastAsia="Times New Roman" w:hAnsi="Baskerville Old Face" w:cs="Times New Roman"/>
          <w:sz w:val="48"/>
          <w:szCs w:val="48"/>
          <w:shd w:val="clear" w:color="auto" w:fill="FFFFFF"/>
        </w:rPr>
      </w:pPr>
    </w:p>
    <w:p w14:paraId="743499BA" w14:textId="68CEE1A2" w:rsidR="001E39AA" w:rsidRDefault="001E39AA" w:rsidP="001E39AA">
      <w:pPr>
        <w:jc w:val="center"/>
        <w:rPr>
          <w:rFonts w:ascii="Baskerville Old Face" w:eastAsia="Times New Roman" w:hAnsi="Baskerville Old Face" w:cs="Times New Roman"/>
          <w:sz w:val="48"/>
          <w:szCs w:val="48"/>
          <w:shd w:val="clear" w:color="auto" w:fill="FFFFFF"/>
        </w:rPr>
      </w:pPr>
      <w:bookmarkStart w:id="0" w:name="_GoBack"/>
      <w:bookmarkEnd w:id="0"/>
      <w:r w:rsidRPr="001E39AA">
        <w:rPr>
          <w:rFonts w:ascii="Baskerville Old Face" w:eastAsia="Times New Roman" w:hAnsi="Baskerville Old Face" w:cs="Times New Roman"/>
          <w:sz w:val="48"/>
          <w:szCs w:val="48"/>
          <w:shd w:val="clear" w:color="auto" w:fill="FFFFFF"/>
        </w:rPr>
        <w:t>It readily forms hard, stable </w:t>
      </w:r>
      <w:hyperlink r:id="rId35" w:tooltip="Carbide" w:history="1">
        <w:r w:rsidRPr="001E39AA">
          <w:rPr>
            <w:rFonts w:ascii="Baskerville Old Face" w:eastAsia="Times New Roman" w:hAnsi="Baskerville Old Face" w:cs="Times New Roman"/>
            <w:sz w:val="48"/>
            <w:szCs w:val="48"/>
            <w:shd w:val="clear" w:color="auto" w:fill="FFFFFF"/>
          </w:rPr>
          <w:t>carbides</w:t>
        </w:r>
      </w:hyperlink>
      <w:r w:rsidRPr="001E39AA">
        <w:rPr>
          <w:rFonts w:ascii="Baskerville Old Face" w:eastAsia="Times New Roman" w:hAnsi="Baskerville Old Face" w:cs="Times New Roman"/>
          <w:sz w:val="48"/>
          <w:szCs w:val="48"/>
          <w:shd w:val="clear" w:color="auto" w:fill="FFFFFF"/>
        </w:rPr>
        <w:t> in </w:t>
      </w:r>
      <w:hyperlink r:id="rId36" w:tooltip="Alloy" w:history="1">
        <w:r w:rsidRPr="001E39AA">
          <w:rPr>
            <w:rFonts w:ascii="Baskerville Old Face" w:eastAsia="Times New Roman" w:hAnsi="Baskerville Old Face" w:cs="Times New Roman"/>
            <w:sz w:val="48"/>
            <w:szCs w:val="48"/>
            <w:shd w:val="clear" w:color="auto" w:fill="FFFFFF"/>
          </w:rPr>
          <w:t>alloys</w:t>
        </w:r>
      </w:hyperlink>
      <w:r w:rsidRPr="001E39AA">
        <w:rPr>
          <w:rFonts w:ascii="Baskerville Old Face" w:eastAsia="Times New Roman" w:hAnsi="Baskerville Old Face" w:cs="Times New Roman"/>
          <w:sz w:val="48"/>
          <w:szCs w:val="48"/>
          <w:shd w:val="clear" w:color="auto" w:fill="FFFFFF"/>
        </w:rPr>
        <w:t>, and for this reason most of world production of the element (about 80%) is in making many types of </w:t>
      </w:r>
      <w:hyperlink r:id="rId37" w:tooltip="Steel" w:history="1">
        <w:r w:rsidRPr="001E39AA">
          <w:rPr>
            <w:rFonts w:ascii="Baskerville Old Face" w:eastAsia="Times New Roman" w:hAnsi="Baskerville Old Face" w:cs="Times New Roman"/>
            <w:sz w:val="48"/>
            <w:szCs w:val="48"/>
            <w:shd w:val="clear" w:color="auto" w:fill="FFFFFF"/>
          </w:rPr>
          <w:t>steel</w:t>
        </w:r>
      </w:hyperlink>
      <w:r w:rsidRPr="001E39AA">
        <w:rPr>
          <w:rFonts w:ascii="Baskerville Old Face" w:eastAsia="Times New Roman" w:hAnsi="Baskerville Old Face" w:cs="Times New Roman"/>
          <w:sz w:val="48"/>
          <w:szCs w:val="48"/>
          <w:shd w:val="clear" w:color="auto" w:fill="FFFFFF"/>
        </w:rPr>
        <w:t> alloys, including high strength alloys and </w:t>
      </w:r>
      <w:hyperlink r:id="rId38" w:tooltip="Superalloy" w:history="1">
        <w:proofErr w:type="spellStart"/>
        <w:r w:rsidRPr="001E39AA">
          <w:rPr>
            <w:rFonts w:ascii="Baskerville Old Face" w:eastAsia="Times New Roman" w:hAnsi="Baskerville Old Face" w:cs="Times New Roman"/>
            <w:sz w:val="48"/>
            <w:szCs w:val="48"/>
            <w:shd w:val="clear" w:color="auto" w:fill="FFFFFF"/>
          </w:rPr>
          <w:t>superalloys</w:t>
        </w:r>
        <w:proofErr w:type="spellEnd"/>
      </w:hyperlink>
      <w:r w:rsidRPr="001E39AA">
        <w:rPr>
          <w:rFonts w:ascii="Baskerville Old Face" w:eastAsia="Times New Roman" w:hAnsi="Baskerville Old Face" w:cs="Times New Roman"/>
          <w:sz w:val="48"/>
          <w:szCs w:val="48"/>
          <w:shd w:val="clear" w:color="auto" w:fill="FFFFFF"/>
        </w:rPr>
        <w:t>.</w:t>
      </w:r>
      <w:r w:rsidR="000B1454">
        <w:rPr>
          <w:rFonts w:ascii="Baskerville Old Face" w:eastAsia="Times New Roman" w:hAnsi="Baskerville Old Face" w:cs="Times New Roman"/>
          <w:sz w:val="48"/>
          <w:szCs w:val="48"/>
          <w:shd w:val="clear" w:color="auto" w:fill="FFFFFF"/>
        </w:rPr>
        <w:t xml:space="preserve"> It is also a trace mineral found in foods like milk, cheese, grains, legumes, nuts, organ meat, and leafy veggies. </w:t>
      </w:r>
    </w:p>
    <w:p w14:paraId="20FA7AC5" w14:textId="77777777" w:rsidR="001E39AA" w:rsidRPr="001E39AA" w:rsidRDefault="001E39AA" w:rsidP="001E39AA">
      <w:pPr>
        <w:jc w:val="center"/>
        <w:rPr>
          <w:rFonts w:ascii="Baskerville Old Face" w:eastAsia="Times New Roman" w:hAnsi="Baskerville Old Face" w:cs="Times New Roman"/>
          <w:sz w:val="48"/>
          <w:szCs w:val="48"/>
        </w:rPr>
      </w:pPr>
      <w:r>
        <w:rPr>
          <w:rFonts w:ascii="Baskerville Old Face" w:eastAsia="Times New Roman" w:hAnsi="Baskerville Old Face" w:cs="Times New Roman"/>
          <w:noProof/>
          <w:sz w:val="48"/>
          <w:szCs w:val="48"/>
        </w:rPr>
        <w:lastRenderedPageBreak/>
        <w:drawing>
          <wp:inline distT="0" distB="0" distL="0" distR="0" wp14:anchorId="07E77D31" wp14:editId="56BA6EA8">
            <wp:extent cx="6858000" cy="1089877"/>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58000" cy="1089877"/>
                    </a:xfrm>
                    <a:prstGeom prst="rect">
                      <a:avLst/>
                    </a:prstGeom>
                    <a:noFill/>
                    <a:ln>
                      <a:noFill/>
                    </a:ln>
                  </pic:spPr>
                </pic:pic>
              </a:graphicData>
            </a:graphic>
          </wp:inline>
        </w:drawing>
      </w:r>
    </w:p>
    <w:p w14:paraId="44449755" w14:textId="77777777" w:rsidR="001E39AA" w:rsidRDefault="001E39AA" w:rsidP="001E39AA">
      <w:pPr>
        <w:jc w:val="center"/>
        <w:rPr>
          <w:rFonts w:ascii="Baskerville Old Face" w:eastAsia="Times New Roman" w:hAnsi="Baskerville Old Face" w:cs="Arial"/>
          <w:color w:val="555555"/>
          <w:sz w:val="48"/>
          <w:szCs w:val="48"/>
          <w:shd w:val="clear" w:color="auto" w:fill="FFFFFF"/>
        </w:rPr>
      </w:pPr>
    </w:p>
    <w:p w14:paraId="166E6176" w14:textId="77777777" w:rsidR="001E39AA" w:rsidRDefault="001E39AA" w:rsidP="001E39AA">
      <w:pPr>
        <w:jc w:val="center"/>
        <w:rPr>
          <w:rFonts w:ascii="Baskerville Old Face" w:eastAsia="Times New Roman" w:hAnsi="Baskerville Old Face" w:cs="Arial"/>
          <w:color w:val="555555"/>
          <w:sz w:val="48"/>
          <w:szCs w:val="48"/>
          <w:shd w:val="clear" w:color="auto" w:fill="FFFFFF"/>
        </w:rPr>
      </w:pPr>
    </w:p>
    <w:p w14:paraId="239DAD95" w14:textId="77777777" w:rsidR="001E39AA" w:rsidRDefault="001E39AA" w:rsidP="001E39AA">
      <w:pPr>
        <w:jc w:val="center"/>
        <w:rPr>
          <w:rFonts w:ascii="Baskerville Old Face" w:eastAsia="Times New Roman" w:hAnsi="Baskerville Old Face" w:cs="Arial"/>
          <w:color w:val="555555"/>
          <w:sz w:val="48"/>
          <w:szCs w:val="48"/>
          <w:shd w:val="clear" w:color="auto" w:fill="FFFFFF"/>
        </w:rPr>
      </w:pPr>
    </w:p>
    <w:p w14:paraId="7318EC11" w14:textId="77777777" w:rsidR="001E39AA" w:rsidRDefault="001E39AA" w:rsidP="001E39AA">
      <w:pPr>
        <w:jc w:val="center"/>
        <w:rPr>
          <w:rFonts w:ascii="Baskerville Old Face" w:eastAsia="Times New Roman" w:hAnsi="Baskerville Old Face" w:cs="Arial"/>
          <w:color w:val="555555"/>
          <w:sz w:val="48"/>
          <w:szCs w:val="48"/>
          <w:shd w:val="clear" w:color="auto" w:fill="FFFFFF"/>
        </w:rPr>
      </w:pPr>
    </w:p>
    <w:p w14:paraId="1E253832" w14:textId="77777777" w:rsidR="001E39AA" w:rsidRPr="001E39AA" w:rsidRDefault="001E39AA" w:rsidP="001E39AA">
      <w:pPr>
        <w:jc w:val="center"/>
        <w:rPr>
          <w:rFonts w:ascii="Baskerville Old Face" w:eastAsia="Times New Roman" w:hAnsi="Baskerville Old Face" w:cs="Arial"/>
          <w:color w:val="555555"/>
          <w:sz w:val="48"/>
          <w:szCs w:val="48"/>
          <w:shd w:val="clear" w:color="auto" w:fill="FFFFFF"/>
        </w:rPr>
      </w:pPr>
      <w:r w:rsidRPr="001E39AA">
        <w:rPr>
          <w:rFonts w:ascii="Baskerville Old Face" w:eastAsia="Times New Roman" w:hAnsi="Baskerville Old Face" w:cs="Arial"/>
          <w:noProof/>
          <w:color w:val="555555"/>
          <w:sz w:val="48"/>
          <w:szCs w:val="48"/>
          <w:shd w:val="clear" w:color="auto" w:fill="FFFFFF"/>
        </w:rPr>
        <w:drawing>
          <wp:inline distT="0" distB="0" distL="0" distR="0" wp14:anchorId="4934032A" wp14:editId="6B6A3DD1">
            <wp:extent cx="3162300" cy="2222500"/>
            <wp:effectExtent l="0" t="0" r="12700" b="127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62300" cy="2222500"/>
                    </a:xfrm>
                    <a:prstGeom prst="rect">
                      <a:avLst/>
                    </a:prstGeom>
                    <a:noFill/>
                    <a:ln>
                      <a:noFill/>
                    </a:ln>
                  </pic:spPr>
                </pic:pic>
              </a:graphicData>
            </a:graphic>
          </wp:inline>
        </w:drawing>
      </w:r>
    </w:p>
    <w:p w14:paraId="14E99EEC" w14:textId="77777777" w:rsidR="001E39AA" w:rsidRPr="001E39AA" w:rsidRDefault="001E39AA" w:rsidP="001E39AA">
      <w:pPr>
        <w:jc w:val="center"/>
        <w:rPr>
          <w:rFonts w:ascii="Baskerville Old Face" w:eastAsia="Times New Roman" w:hAnsi="Baskerville Old Face" w:cs="Arial"/>
          <w:color w:val="555555"/>
          <w:sz w:val="48"/>
          <w:szCs w:val="48"/>
          <w:shd w:val="clear" w:color="auto" w:fill="FFFFFF"/>
        </w:rPr>
      </w:pPr>
    </w:p>
    <w:p w14:paraId="61828585" w14:textId="77777777" w:rsidR="001E39AA" w:rsidRDefault="001E39AA" w:rsidP="001E39AA">
      <w:pPr>
        <w:jc w:val="center"/>
        <w:rPr>
          <w:rFonts w:ascii="Baskerville Old Face" w:eastAsia="Times New Roman" w:hAnsi="Baskerville Old Face" w:cs="Arial"/>
          <w:color w:val="555555"/>
          <w:sz w:val="48"/>
          <w:szCs w:val="48"/>
          <w:shd w:val="clear" w:color="auto" w:fill="FFFFFF"/>
        </w:rPr>
      </w:pPr>
    </w:p>
    <w:p w14:paraId="67492B96" w14:textId="77777777" w:rsidR="001E39AA" w:rsidRDefault="001E39AA" w:rsidP="001E39AA">
      <w:pPr>
        <w:jc w:val="center"/>
        <w:rPr>
          <w:rFonts w:ascii="Baskerville Old Face" w:eastAsia="Times New Roman" w:hAnsi="Baskerville Old Face" w:cs="Arial"/>
          <w:color w:val="555555"/>
          <w:sz w:val="48"/>
          <w:szCs w:val="48"/>
          <w:shd w:val="clear" w:color="auto" w:fill="FFFFFF"/>
        </w:rPr>
      </w:pPr>
    </w:p>
    <w:p w14:paraId="7D1A0563" w14:textId="77777777" w:rsidR="001E39AA" w:rsidRDefault="001E39AA" w:rsidP="001E39AA">
      <w:pPr>
        <w:jc w:val="center"/>
        <w:rPr>
          <w:rFonts w:ascii="Baskerville Old Face" w:eastAsia="Times New Roman" w:hAnsi="Baskerville Old Face" w:cs="Arial"/>
          <w:color w:val="555555"/>
          <w:sz w:val="48"/>
          <w:szCs w:val="48"/>
          <w:shd w:val="clear" w:color="auto" w:fill="FFFFFF"/>
        </w:rPr>
      </w:pPr>
      <w:r w:rsidRPr="001E39AA">
        <w:rPr>
          <w:rFonts w:ascii="Baskerville Old Face" w:eastAsia="Times New Roman" w:hAnsi="Baskerville Old Face" w:cs="Arial"/>
          <w:color w:val="555555"/>
          <w:sz w:val="48"/>
          <w:szCs w:val="48"/>
          <w:shd w:val="clear" w:color="auto" w:fill="FFFFFF"/>
        </w:rPr>
        <w:t>Potassium salt provides a "half-salt" substitute, which incorporates the flavoring benefits of sodium chloride salt with the health benefits of a serving of potassium.</w:t>
      </w:r>
    </w:p>
    <w:p w14:paraId="6A4D9662" w14:textId="77777777" w:rsidR="001E39AA" w:rsidRDefault="001E39AA" w:rsidP="001E39AA">
      <w:pPr>
        <w:jc w:val="center"/>
        <w:rPr>
          <w:rFonts w:ascii="Baskerville Old Face" w:eastAsia="Times New Roman" w:hAnsi="Baskerville Old Face" w:cs="Arial"/>
          <w:color w:val="555555"/>
          <w:sz w:val="48"/>
          <w:szCs w:val="48"/>
          <w:shd w:val="clear" w:color="auto" w:fill="FFFFFF"/>
        </w:rPr>
      </w:pPr>
    </w:p>
    <w:p w14:paraId="3D8F0B56" w14:textId="77777777" w:rsidR="001E39AA" w:rsidRDefault="001E39AA" w:rsidP="001E39AA">
      <w:pPr>
        <w:jc w:val="center"/>
        <w:rPr>
          <w:rFonts w:ascii="Baskerville Old Face" w:eastAsia="Times New Roman" w:hAnsi="Baskerville Old Face" w:cs="Arial"/>
          <w:color w:val="555555"/>
          <w:sz w:val="48"/>
          <w:szCs w:val="48"/>
          <w:shd w:val="clear" w:color="auto" w:fill="FFFFFF"/>
        </w:rPr>
      </w:pPr>
    </w:p>
    <w:p w14:paraId="33B2C500" w14:textId="77777777" w:rsidR="001E39AA" w:rsidRDefault="001E39AA" w:rsidP="001E39AA">
      <w:pPr>
        <w:jc w:val="center"/>
        <w:rPr>
          <w:rFonts w:ascii="Baskerville Old Face" w:eastAsia="Times New Roman" w:hAnsi="Baskerville Old Face" w:cs="Arial"/>
          <w:color w:val="555555"/>
          <w:sz w:val="48"/>
          <w:szCs w:val="48"/>
          <w:shd w:val="clear" w:color="auto" w:fill="FFFFFF"/>
        </w:rPr>
      </w:pPr>
    </w:p>
    <w:p w14:paraId="6C3C53E9" w14:textId="77777777" w:rsidR="001E39AA" w:rsidRDefault="001E39AA" w:rsidP="001E39AA">
      <w:pPr>
        <w:jc w:val="center"/>
        <w:rPr>
          <w:rFonts w:ascii="Baskerville Old Face" w:eastAsia="Times New Roman" w:hAnsi="Baskerville Old Face" w:cs="Arial"/>
          <w:color w:val="555555"/>
          <w:sz w:val="48"/>
          <w:szCs w:val="48"/>
          <w:shd w:val="clear" w:color="auto" w:fill="FFFFFF"/>
        </w:rPr>
      </w:pPr>
    </w:p>
    <w:p w14:paraId="616BF359" w14:textId="77777777" w:rsidR="001E39AA" w:rsidRDefault="001E39AA" w:rsidP="001E39AA">
      <w:pPr>
        <w:jc w:val="center"/>
        <w:rPr>
          <w:rFonts w:ascii="Baskerville Old Face" w:eastAsia="Times New Roman" w:hAnsi="Baskerville Old Face" w:cs="Arial"/>
          <w:color w:val="555555"/>
          <w:sz w:val="48"/>
          <w:szCs w:val="48"/>
          <w:shd w:val="clear" w:color="auto" w:fill="FFFFFF"/>
        </w:rPr>
      </w:pPr>
    </w:p>
    <w:p w14:paraId="05639825" w14:textId="77777777" w:rsidR="001E39AA" w:rsidRDefault="001E39AA" w:rsidP="001E39AA">
      <w:pPr>
        <w:jc w:val="center"/>
        <w:rPr>
          <w:rFonts w:ascii="Baskerville Old Face" w:eastAsia="Times New Roman" w:hAnsi="Baskerville Old Face" w:cs="Arial"/>
          <w:color w:val="555555"/>
          <w:sz w:val="48"/>
          <w:szCs w:val="48"/>
          <w:shd w:val="clear" w:color="auto" w:fill="FFFFFF"/>
        </w:rPr>
      </w:pPr>
    </w:p>
    <w:p w14:paraId="58D06BC0" w14:textId="77777777" w:rsidR="001E39AA" w:rsidRDefault="001E39AA" w:rsidP="001E39AA">
      <w:pPr>
        <w:jc w:val="center"/>
        <w:rPr>
          <w:rFonts w:ascii="Baskerville Old Face" w:eastAsia="Times New Roman" w:hAnsi="Baskerville Old Face" w:cs="Times New Roman"/>
          <w:sz w:val="48"/>
          <w:szCs w:val="48"/>
        </w:rPr>
      </w:pPr>
      <w:r>
        <w:rPr>
          <w:rFonts w:ascii="Baskerville Old Face" w:eastAsia="Times New Roman" w:hAnsi="Baskerville Old Face" w:cs="Times New Roman"/>
          <w:noProof/>
          <w:sz w:val="48"/>
          <w:szCs w:val="48"/>
        </w:rPr>
        <w:lastRenderedPageBreak/>
        <w:drawing>
          <wp:inline distT="0" distB="0" distL="0" distR="0" wp14:anchorId="65D279C7" wp14:editId="5696B510">
            <wp:extent cx="3302000" cy="1346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02000" cy="1346200"/>
                    </a:xfrm>
                    <a:prstGeom prst="rect">
                      <a:avLst/>
                    </a:prstGeom>
                    <a:noFill/>
                    <a:ln>
                      <a:noFill/>
                    </a:ln>
                  </pic:spPr>
                </pic:pic>
              </a:graphicData>
            </a:graphic>
          </wp:inline>
        </w:drawing>
      </w:r>
    </w:p>
    <w:p w14:paraId="4EC29A50" w14:textId="77777777" w:rsidR="001E39AA" w:rsidRDefault="001E39AA" w:rsidP="001E39AA">
      <w:pPr>
        <w:jc w:val="center"/>
        <w:rPr>
          <w:rFonts w:ascii="Baskerville Old Face" w:eastAsia="Times New Roman" w:hAnsi="Baskerville Old Face" w:cs="Times New Roman"/>
          <w:sz w:val="48"/>
          <w:szCs w:val="48"/>
        </w:rPr>
      </w:pPr>
    </w:p>
    <w:p w14:paraId="1AA6C8AE" w14:textId="77777777" w:rsidR="001E39AA" w:rsidRDefault="001E39AA" w:rsidP="001E39AA">
      <w:pPr>
        <w:jc w:val="center"/>
        <w:rPr>
          <w:rFonts w:ascii="Baskerville Old Face" w:eastAsia="Times New Roman" w:hAnsi="Baskerville Old Face" w:cs="Times New Roman"/>
          <w:sz w:val="48"/>
          <w:szCs w:val="48"/>
        </w:rPr>
      </w:pPr>
    </w:p>
    <w:p w14:paraId="0B6D77FB" w14:textId="77777777" w:rsidR="001E39AA" w:rsidRDefault="001E39AA" w:rsidP="001E39AA">
      <w:pPr>
        <w:jc w:val="center"/>
        <w:rPr>
          <w:rFonts w:ascii="Baskerville Old Face" w:eastAsia="Times New Roman" w:hAnsi="Baskerville Old Face" w:cs="Times New Roman"/>
          <w:sz w:val="48"/>
          <w:szCs w:val="48"/>
        </w:rPr>
      </w:pPr>
    </w:p>
    <w:p w14:paraId="01A09794" w14:textId="77777777" w:rsidR="001E39AA" w:rsidRDefault="001E39AA" w:rsidP="001E39AA">
      <w:pPr>
        <w:jc w:val="center"/>
        <w:rPr>
          <w:rFonts w:ascii="Baskerville Old Face" w:eastAsia="Times New Roman" w:hAnsi="Baskerville Old Face" w:cs="Times New Roman"/>
          <w:sz w:val="48"/>
          <w:szCs w:val="48"/>
        </w:rPr>
      </w:pPr>
      <w:r>
        <w:rPr>
          <w:rFonts w:ascii="Baskerville Old Face" w:eastAsia="Times New Roman" w:hAnsi="Baskerville Old Face" w:cs="Times New Roman"/>
          <w:noProof/>
          <w:sz w:val="48"/>
          <w:szCs w:val="48"/>
        </w:rPr>
        <w:drawing>
          <wp:inline distT="0" distB="0" distL="0" distR="0" wp14:anchorId="6EAD049F" wp14:editId="7E97317B">
            <wp:extent cx="5118100" cy="3848100"/>
            <wp:effectExtent l="0" t="0" r="12700" b="127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18100" cy="3848100"/>
                    </a:xfrm>
                    <a:prstGeom prst="rect">
                      <a:avLst/>
                    </a:prstGeom>
                    <a:noFill/>
                    <a:ln>
                      <a:noFill/>
                    </a:ln>
                  </pic:spPr>
                </pic:pic>
              </a:graphicData>
            </a:graphic>
          </wp:inline>
        </w:drawing>
      </w:r>
    </w:p>
    <w:p w14:paraId="08E3AF82" w14:textId="77777777" w:rsidR="001E39AA" w:rsidRDefault="001E39AA" w:rsidP="001E39AA">
      <w:pPr>
        <w:jc w:val="center"/>
        <w:rPr>
          <w:rFonts w:ascii="Baskerville Old Face" w:eastAsia="Times New Roman" w:hAnsi="Baskerville Old Face" w:cs="Times New Roman"/>
          <w:sz w:val="48"/>
          <w:szCs w:val="48"/>
        </w:rPr>
      </w:pPr>
    </w:p>
    <w:p w14:paraId="21D0BE2F" w14:textId="77777777" w:rsidR="001E39AA" w:rsidRDefault="001E39AA" w:rsidP="001E39AA">
      <w:pPr>
        <w:jc w:val="center"/>
        <w:rPr>
          <w:rFonts w:ascii="Baskerville Old Face" w:eastAsia="Times New Roman" w:hAnsi="Baskerville Old Face" w:cs="Times New Roman"/>
          <w:sz w:val="48"/>
          <w:szCs w:val="48"/>
        </w:rPr>
      </w:pPr>
    </w:p>
    <w:p w14:paraId="601CD9A4" w14:textId="77777777" w:rsidR="001E39AA" w:rsidRDefault="001E39AA" w:rsidP="001E39AA">
      <w:pPr>
        <w:jc w:val="center"/>
        <w:rPr>
          <w:rFonts w:ascii="Baskerville Old Face" w:eastAsia="Times New Roman" w:hAnsi="Baskerville Old Face" w:cs="Times New Roman"/>
          <w:sz w:val="48"/>
          <w:szCs w:val="48"/>
        </w:rPr>
      </w:pPr>
    </w:p>
    <w:p w14:paraId="4DD6527D" w14:textId="77777777" w:rsidR="001E39AA" w:rsidRDefault="001E39AA" w:rsidP="001E39AA">
      <w:pPr>
        <w:jc w:val="center"/>
        <w:rPr>
          <w:rFonts w:ascii="Baskerville Old Face" w:eastAsia="Times New Roman" w:hAnsi="Baskerville Old Face" w:cs="Arial"/>
          <w:color w:val="000000"/>
          <w:sz w:val="48"/>
          <w:szCs w:val="48"/>
          <w:shd w:val="clear" w:color="auto" w:fill="FFFFFF"/>
        </w:rPr>
      </w:pPr>
      <w:r w:rsidRPr="001E39AA">
        <w:rPr>
          <w:rFonts w:ascii="Baskerville Old Face" w:eastAsia="Times New Roman" w:hAnsi="Baskerville Old Face" w:cs="Arial"/>
          <w:color w:val="000000"/>
          <w:sz w:val="48"/>
          <w:szCs w:val="48"/>
          <w:shd w:val="clear" w:color="auto" w:fill="FFFFFF"/>
        </w:rPr>
        <w:t>From a food standpoint, zinc may be a less familiar dietary mineral than iron or calcium or sodium, but it is no less important to our metabolism or our health.</w:t>
      </w:r>
    </w:p>
    <w:p w14:paraId="322768C4" w14:textId="77777777" w:rsidR="00232286" w:rsidRDefault="00232286" w:rsidP="001E39AA">
      <w:pPr>
        <w:jc w:val="center"/>
        <w:rPr>
          <w:rFonts w:ascii="Baskerville Old Face" w:eastAsia="Times New Roman" w:hAnsi="Baskerville Old Face" w:cs="Arial"/>
          <w:color w:val="000000"/>
          <w:sz w:val="48"/>
          <w:szCs w:val="48"/>
          <w:shd w:val="clear" w:color="auto" w:fill="FFFFFF"/>
        </w:rPr>
      </w:pPr>
    </w:p>
    <w:p w14:paraId="2CEAFB80" w14:textId="77777777" w:rsidR="00232286" w:rsidRPr="001E39AA" w:rsidRDefault="00232286" w:rsidP="001E39AA">
      <w:pPr>
        <w:jc w:val="center"/>
        <w:rPr>
          <w:rFonts w:ascii="Baskerville Old Face" w:eastAsia="Times New Roman" w:hAnsi="Baskerville Old Face" w:cs="Times New Roman"/>
          <w:sz w:val="48"/>
          <w:szCs w:val="48"/>
        </w:rPr>
      </w:pPr>
    </w:p>
    <w:p w14:paraId="4DBF1E3D" w14:textId="77777777" w:rsidR="00DB2870" w:rsidRDefault="00232286" w:rsidP="00AF47AD">
      <w:pPr>
        <w:jc w:val="center"/>
        <w:rPr>
          <w:rFonts w:ascii="Baskerville Old Face" w:hAnsi="Baskerville Old Face"/>
          <w:sz w:val="44"/>
          <w:szCs w:val="44"/>
        </w:rPr>
      </w:pPr>
      <w:r>
        <w:rPr>
          <w:rFonts w:ascii="Baskerville Old Face" w:eastAsia="Times New Roman" w:hAnsi="Baskerville Old Face" w:cs="Times New Roman"/>
          <w:noProof/>
          <w:sz w:val="48"/>
          <w:szCs w:val="48"/>
        </w:rPr>
        <w:lastRenderedPageBreak/>
        <w:drawing>
          <wp:inline distT="0" distB="0" distL="0" distR="0" wp14:anchorId="09524747" wp14:editId="3485318E">
            <wp:extent cx="6858000" cy="922492"/>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858000" cy="922492"/>
                    </a:xfrm>
                    <a:prstGeom prst="rect">
                      <a:avLst/>
                    </a:prstGeom>
                    <a:noFill/>
                    <a:ln>
                      <a:noFill/>
                    </a:ln>
                  </pic:spPr>
                </pic:pic>
              </a:graphicData>
            </a:graphic>
          </wp:inline>
        </w:drawing>
      </w:r>
    </w:p>
    <w:p w14:paraId="37F7E19A" w14:textId="77777777" w:rsidR="00232286" w:rsidRDefault="00232286" w:rsidP="00AF47AD">
      <w:pPr>
        <w:jc w:val="center"/>
        <w:rPr>
          <w:rFonts w:ascii="Baskerville Old Face" w:hAnsi="Baskerville Old Face"/>
          <w:sz w:val="44"/>
          <w:szCs w:val="44"/>
        </w:rPr>
      </w:pPr>
    </w:p>
    <w:p w14:paraId="3B96A9D0" w14:textId="77777777" w:rsidR="00232286" w:rsidRDefault="00232286" w:rsidP="00AF47AD">
      <w:pPr>
        <w:jc w:val="center"/>
        <w:rPr>
          <w:rFonts w:ascii="Baskerville Old Face" w:hAnsi="Baskerville Old Face"/>
          <w:sz w:val="44"/>
          <w:szCs w:val="44"/>
        </w:rPr>
      </w:pPr>
    </w:p>
    <w:p w14:paraId="1DFD5460" w14:textId="77777777" w:rsidR="00232286" w:rsidRDefault="00232286" w:rsidP="00AF47AD">
      <w:pPr>
        <w:jc w:val="center"/>
        <w:rPr>
          <w:rFonts w:ascii="Baskerville Old Face" w:hAnsi="Baskerville Old Face"/>
          <w:sz w:val="44"/>
          <w:szCs w:val="44"/>
        </w:rPr>
      </w:pPr>
    </w:p>
    <w:p w14:paraId="1A9AA91D" w14:textId="77777777" w:rsidR="00232286" w:rsidRDefault="00232286" w:rsidP="00AF47AD">
      <w:pPr>
        <w:jc w:val="center"/>
        <w:rPr>
          <w:rFonts w:ascii="Baskerville Old Face" w:hAnsi="Baskerville Old Face"/>
          <w:sz w:val="44"/>
          <w:szCs w:val="44"/>
        </w:rPr>
      </w:pPr>
      <w:r>
        <w:rPr>
          <w:rFonts w:ascii="Baskerville Old Face" w:hAnsi="Baskerville Old Face"/>
          <w:noProof/>
          <w:sz w:val="44"/>
          <w:szCs w:val="44"/>
        </w:rPr>
        <w:drawing>
          <wp:inline distT="0" distB="0" distL="0" distR="0" wp14:anchorId="74CAE85A" wp14:editId="2740C7BF">
            <wp:extent cx="5715000" cy="2336800"/>
            <wp:effectExtent l="0" t="0" r="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15000" cy="2336800"/>
                    </a:xfrm>
                    <a:prstGeom prst="rect">
                      <a:avLst/>
                    </a:prstGeom>
                    <a:noFill/>
                    <a:ln>
                      <a:noFill/>
                    </a:ln>
                  </pic:spPr>
                </pic:pic>
              </a:graphicData>
            </a:graphic>
          </wp:inline>
        </w:drawing>
      </w:r>
    </w:p>
    <w:p w14:paraId="3A5686E4" w14:textId="77777777" w:rsidR="00232286" w:rsidRDefault="00232286" w:rsidP="00AF47AD">
      <w:pPr>
        <w:jc w:val="center"/>
        <w:rPr>
          <w:rFonts w:ascii="Baskerville Old Face" w:hAnsi="Baskerville Old Face"/>
          <w:sz w:val="44"/>
          <w:szCs w:val="44"/>
        </w:rPr>
      </w:pPr>
    </w:p>
    <w:p w14:paraId="2481AC00" w14:textId="77777777" w:rsidR="00232286" w:rsidRDefault="00232286" w:rsidP="00AF47AD">
      <w:pPr>
        <w:jc w:val="center"/>
        <w:rPr>
          <w:rFonts w:ascii="Baskerville Old Face" w:hAnsi="Baskerville Old Face"/>
          <w:sz w:val="44"/>
          <w:szCs w:val="44"/>
        </w:rPr>
      </w:pPr>
    </w:p>
    <w:p w14:paraId="1DB0474E" w14:textId="77777777" w:rsidR="00232286" w:rsidRPr="00232286" w:rsidRDefault="00232286" w:rsidP="00232286">
      <w:pPr>
        <w:jc w:val="center"/>
        <w:rPr>
          <w:rFonts w:ascii="Times" w:eastAsia="Times New Roman" w:hAnsi="Times" w:cs="Times New Roman"/>
          <w:sz w:val="20"/>
          <w:szCs w:val="20"/>
        </w:rPr>
      </w:pPr>
      <w:r w:rsidRPr="00232286">
        <w:rPr>
          <w:rFonts w:ascii="Baskerville Old Face" w:eastAsia="Times New Roman" w:hAnsi="Baskerville Old Face" w:cs="Times New Roman"/>
          <w:color w:val="000000"/>
          <w:sz w:val="44"/>
          <w:szCs w:val="44"/>
        </w:rPr>
        <w:t>Copper, silver and gold are found in elemental or "native" form at the earth's surface. The best nuggets have been picked up already, since the land has been scoured for them wherever there are people who appreciate them. They are called the</w:t>
      </w:r>
      <w:r>
        <w:rPr>
          <w:rFonts w:ascii="Baskerville Old Face" w:eastAsia="Times New Roman" w:hAnsi="Baskerville Old Face" w:cs="Times New Roman"/>
          <w:color w:val="000000"/>
          <w:sz w:val="44"/>
          <w:szCs w:val="44"/>
        </w:rPr>
        <w:t xml:space="preserve"> </w:t>
      </w:r>
      <w:r w:rsidRPr="00232286">
        <w:rPr>
          <w:rFonts w:ascii="Baskerville Old Face" w:eastAsia="Times New Roman" w:hAnsi="Baskerville Old Face" w:cs="Times New Roman"/>
          <w:i/>
          <w:iCs/>
          <w:color w:val="000000"/>
          <w:sz w:val="44"/>
          <w:szCs w:val="44"/>
        </w:rPr>
        <w:t>currency metals</w:t>
      </w:r>
      <w:r w:rsidRPr="00232286">
        <w:rPr>
          <w:rFonts w:ascii="Baskerville Old Face" w:eastAsia="Times New Roman" w:hAnsi="Baskerville Old Face" w:cs="Times New Roman"/>
          <w:color w:val="000000"/>
          <w:sz w:val="44"/>
          <w:szCs w:val="44"/>
        </w:rPr>
        <w:t>, since they have been used in coins since the beginning of money. The three are </w:t>
      </w:r>
      <w:r w:rsidRPr="00232286">
        <w:rPr>
          <w:rFonts w:ascii="Baskerville Old Face" w:eastAsia="Times New Roman" w:hAnsi="Baskerville Old Face" w:cs="Times New Roman"/>
          <w:i/>
          <w:iCs/>
          <w:color w:val="000000"/>
          <w:sz w:val="44"/>
          <w:szCs w:val="44"/>
        </w:rPr>
        <w:t>ductile</w:t>
      </w:r>
      <w:r w:rsidRPr="00232286">
        <w:rPr>
          <w:rFonts w:ascii="Baskerville Old Face" w:eastAsia="Times New Roman" w:hAnsi="Baskerville Old Face" w:cs="Times New Roman"/>
          <w:color w:val="000000"/>
          <w:sz w:val="44"/>
          <w:szCs w:val="44"/>
        </w:rPr>
        <w:t>, capable of being drawn into fine wires, and </w:t>
      </w:r>
      <w:r w:rsidRPr="00232286">
        <w:rPr>
          <w:rFonts w:ascii="Baskerville Old Face" w:eastAsia="Times New Roman" w:hAnsi="Baskerville Old Face" w:cs="Times New Roman"/>
          <w:i/>
          <w:iCs/>
          <w:color w:val="000000"/>
          <w:sz w:val="44"/>
          <w:szCs w:val="44"/>
        </w:rPr>
        <w:t>malleable</w:t>
      </w:r>
      <w:r w:rsidRPr="00232286">
        <w:rPr>
          <w:rFonts w:ascii="Baskerville Old Face" w:eastAsia="Times New Roman" w:hAnsi="Baskerville Old Face" w:cs="Times New Roman"/>
          <w:color w:val="000000"/>
          <w:sz w:val="44"/>
          <w:szCs w:val="44"/>
        </w:rPr>
        <w:t>, capable of being hammered into thin sheets. Gold, indeed, is outstandingly ductile and malleable, able to be drawn into wires thinner than a hair and beaten into sheets thin enough to transmit light. All three metals are important in technology, especially in electronics.</w:t>
      </w:r>
    </w:p>
    <w:p w14:paraId="0EAC43DF" w14:textId="77777777" w:rsidR="00232286" w:rsidRPr="00AF47AD" w:rsidRDefault="00232286" w:rsidP="00AF47AD">
      <w:pPr>
        <w:jc w:val="center"/>
        <w:rPr>
          <w:rFonts w:ascii="Baskerville Old Face" w:hAnsi="Baskerville Old Face"/>
          <w:sz w:val="44"/>
          <w:szCs w:val="44"/>
        </w:rPr>
      </w:pPr>
    </w:p>
    <w:sectPr w:rsidR="00232286" w:rsidRPr="00AF47AD" w:rsidSect="00AF47A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Baskerville Old Face">
    <w:panose1 w:val="020206020805050203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816C1"/>
    <w:multiLevelType w:val="multilevel"/>
    <w:tmpl w:val="3F96BC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4D93DDE"/>
    <w:multiLevelType w:val="multilevel"/>
    <w:tmpl w:val="77043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7AD"/>
    <w:rsid w:val="000B1454"/>
    <w:rsid w:val="001E39AA"/>
    <w:rsid w:val="00232286"/>
    <w:rsid w:val="003365E0"/>
    <w:rsid w:val="0072112C"/>
    <w:rsid w:val="00AF47AD"/>
    <w:rsid w:val="00DB2870"/>
    <w:rsid w:val="00ED71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D1D8B2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47A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F47AD"/>
    <w:rPr>
      <w:rFonts w:ascii="Lucida Grande" w:hAnsi="Lucida Grande" w:cs="Lucida Grande"/>
      <w:sz w:val="18"/>
      <w:szCs w:val="18"/>
    </w:rPr>
  </w:style>
  <w:style w:type="character" w:customStyle="1" w:styleId="apple-converted-space">
    <w:name w:val="apple-converted-space"/>
    <w:basedOn w:val="DefaultParagraphFont"/>
    <w:rsid w:val="00AF47AD"/>
  </w:style>
  <w:style w:type="character" w:styleId="Hyperlink">
    <w:name w:val="Hyperlink"/>
    <w:basedOn w:val="DefaultParagraphFont"/>
    <w:uiPriority w:val="99"/>
    <w:semiHidden/>
    <w:unhideWhenUsed/>
    <w:rsid w:val="00AF47AD"/>
    <w:rPr>
      <w:color w:val="0000FF"/>
      <w:u w:val="single"/>
    </w:rPr>
  </w:style>
  <w:style w:type="character" w:customStyle="1" w:styleId="tgc">
    <w:name w:val="_tgc"/>
    <w:basedOn w:val="DefaultParagraphFont"/>
    <w:rsid w:val="00DB287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47A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F47AD"/>
    <w:rPr>
      <w:rFonts w:ascii="Lucida Grande" w:hAnsi="Lucida Grande" w:cs="Lucida Grande"/>
      <w:sz w:val="18"/>
      <w:szCs w:val="18"/>
    </w:rPr>
  </w:style>
  <w:style w:type="character" w:customStyle="1" w:styleId="apple-converted-space">
    <w:name w:val="apple-converted-space"/>
    <w:basedOn w:val="DefaultParagraphFont"/>
    <w:rsid w:val="00AF47AD"/>
  </w:style>
  <w:style w:type="character" w:styleId="Hyperlink">
    <w:name w:val="Hyperlink"/>
    <w:basedOn w:val="DefaultParagraphFont"/>
    <w:uiPriority w:val="99"/>
    <w:semiHidden/>
    <w:unhideWhenUsed/>
    <w:rsid w:val="00AF47AD"/>
    <w:rPr>
      <w:color w:val="0000FF"/>
      <w:u w:val="single"/>
    </w:rPr>
  </w:style>
  <w:style w:type="character" w:customStyle="1" w:styleId="tgc">
    <w:name w:val="_tgc"/>
    <w:basedOn w:val="DefaultParagraphFont"/>
    <w:rsid w:val="00DB28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369727">
      <w:bodyDiv w:val="1"/>
      <w:marLeft w:val="0"/>
      <w:marRight w:val="0"/>
      <w:marTop w:val="0"/>
      <w:marBottom w:val="0"/>
      <w:divBdr>
        <w:top w:val="none" w:sz="0" w:space="0" w:color="auto"/>
        <w:left w:val="none" w:sz="0" w:space="0" w:color="auto"/>
        <w:bottom w:val="none" w:sz="0" w:space="0" w:color="auto"/>
        <w:right w:val="none" w:sz="0" w:space="0" w:color="auto"/>
      </w:divBdr>
    </w:div>
    <w:div w:id="261766797">
      <w:bodyDiv w:val="1"/>
      <w:marLeft w:val="0"/>
      <w:marRight w:val="0"/>
      <w:marTop w:val="0"/>
      <w:marBottom w:val="0"/>
      <w:divBdr>
        <w:top w:val="none" w:sz="0" w:space="0" w:color="auto"/>
        <w:left w:val="none" w:sz="0" w:space="0" w:color="auto"/>
        <w:bottom w:val="none" w:sz="0" w:space="0" w:color="auto"/>
        <w:right w:val="none" w:sz="0" w:space="0" w:color="auto"/>
      </w:divBdr>
    </w:div>
    <w:div w:id="382949861">
      <w:bodyDiv w:val="1"/>
      <w:marLeft w:val="0"/>
      <w:marRight w:val="0"/>
      <w:marTop w:val="0"/>
      <w:marBottom w:val="0"/>
      <w:divBdr>
        <w:top w:val="none" w:sz="0" w:space="0" w:color="auto"/>
        <w:left w:val="none" w:sz="0" w:space="0" w:color="auto"/>
        <w:bottom w:val="none" w:sz="0" w:space="0" w:color="auto"/>
        <w:right w:val="none" w:sz="0" w:space="0" w:color="auto"/>
      </w:divBdr>
    </w:div>
    <w:div w:id="473835977">
      <w:bodyDiv w:val="1"/>
      <w:marLeft w:val="0"/>
      <w:marRight w:val="0"/>
      <w:marTop w:val="0"/>
      <w:marBottom w:val="0"/>
      <w:divBdr>
        <w:top w:val="none" w:sz="0" w:space="0" w:color="auto"/>
        <w:left w:val="none" w:sz="0" w:space="0" w:color="auto"/>
        <w:bottom w:val="none" w:sz="0" w:space="0" w:color="auto"/>
        <w:right w:val="none" w:sz="0" w:space="0" w:color="auto"/>
      </w:divBdr>
    </w:div>
    <w:div w:id="747535521">
      <w:bodyDiv w:val="1"/>
      <w:marLeft w:val="0"/>
      <w:marRight w:val="0"/>
      <w:marTop w:val="0"/>
      <w:marBottom w:val="0"/>
      <w:divBdr>
        <w:top w:val="none" w:sz="0" w:space="0" w:color="auto"/>
        <w:left w:val="none" w:sz="0" w:space="0" w:color="auto"/>
        <w:bottom w:val="none" w:sz="0" w:space="0" w:color="auto"/>
        <w:right w:val="none" w:sz="0" w:space="0" w:color="auto"/>
      </w:divBdr>
    </w:div>
    <w:div w:id="888734214">
      <w:bodyDiv w:val="1"/>
      <w:marLeft w:val="0"/>
      <w:marRight w:val="0"/>
      <w:marTop w:val="0"/>
      <w:marBottom w:val="0"/>
      <w:divBdr>
        <w:top w:val="none" w:sz="0" w:space="0" w:color="auto"/>
        <w:left w:val="none" w:sz="0" w:space="0" w:color="auto"/>
        <w:bottom w:val="none" w:sz="0" w:space="0" w:color="auto"/>
        <w:right w:val="none" w:sz="0" w:space="0" w:color="auto"/>
      </w:divBdr>
      <w:divsChild>
        <w:div w:id="418185471">
          <w:marLeft w:val="0"/>
          <w:marRight w:val="0"/>
          <w:marTop w:val="0"/>
          <w:marBottom w:val="0"/>
          <w:divBdr>
            <w:top w:val="none" w:sz="0" w:space="0" w:color="auto"/>
            <w:left w:val="none" w:sz="0" w:space="0" w:color="auto"/>
            <w:bottom w:val="none" w:sz="0" w:space="0" w:color="auto"/>
            <w:right w:val="none" w:sz="0" w:space="0" w:color="auto"/>
          </w:divBdr>
        </w:div>
      </w:divsChild>
    </w:div>
    <w:div w:id="1225026657">
      <w:bodyDiv w:val="1"/>
      <w:marLeft w:val="0"/>
      <w:marRight w:val="0"/>
      <w:marTop w:val="0"/>
      <w:marBottom w:val="0"/>
      <w:divBdr>
        <w:top w:val="none" w:sz="0" w:space="0" w:color="auto"/>
        <w:left w:val="none" w:sz="0" w:space="0" w:color="auto"/>
        <w:bottom w:val="none" w:sz="0" w:space="0" w:color="auto"/>
        <w:right w:val="none" w:sz="0" w:space="0" w:color="auto"/>
      </w:divBdr>
      <w:divsChild>
        <w:div w:id="1398239125">
          <w:marLeft w:val="0"/>
          <w:marRight w:val="0"/>
          <w:marTop w:val="0"/>
          <w:marBottom w:val="0"/>
          <w:divBdr>
            <w:top w:val="none" w:sz="0" w:space="0" w:color="auto"/>
            <w:left w:val="none" w:sz="0" w:space="0" w:color="auto"/>
            <w:bottom w:val="none" w:sz="0" w:space="0" w:color="auto"/>
            <w:right w:val="none" w:sz="0" w:space="0" w:color="auto"/>
          </w:divBdr>
        </w:div>
      </w:divsChild>
    </w:div>
    <w:div w:id="1584535461">
      <w:bodyDiv w:val="1"/>
      <w:marLeft w:val="0"/>
      <w:marRight w:val="0"/>
      <w:marTop w:val="0"/>
      <w:marBottom w:val="0"/>
      <w:divBdr>
        <w:top w:val="none" w:sz="0" w:space="0" w:color="auto"/>
        <w:left w:val="none" w:sz="0" w:space="0" w:color="auto"/>
        <w:bottom w:val="none" w:sz="0" w:space="0" w:color="auto"/>
        <w:right w:val="none" w:sz="0" w:space="0" w:color="auto"/>
      </w:divBdr>
    </w:div>
    <w:div w:id="1588346992">
      <w:bodyDiv w:val="1"/>
      <w:marLeft w:val="0"/>
      <w:marRight w:val="0"/>
      <w:marTop w:val="0"/>
      <w:marBottom w:val="0"/>
      <w:divBdr>
        <w:top w:val="none" w:sz="0" w:space="0" w:color="auto"/>
        <w:left w:val="none" w:sz="0" w:space="0" w:color="auto"/>
        <w:bottom w:val="none" w:sz="0" w:space="0" w:color="auto"/>
        <w:right w:val="none" w:sz="0" w:space="0" w:color="auto"/>
      </w:divBdr>
    </w:div>
    <w:div w:id="1623270817">
      <w:bodyDiv w:val="1"/>
      <w:marLeft w:val="0"/>
      <w:marRight w:val="0"/>
      <w:marTop w:val="0"/>
      <w:marBottom w:val="0"/>
      <w:divBdr>
        <w:top w:val="none" w:sz="0" w:space="0" w:color="auto"/>
        <w:left w:val="none" w:sz="0" w:space="0" w:color="auto"/>
        <w:bottom w:val="none" w:sz="0" w:space="0" w:color="auto"/>
        <w:right w:val="none" w:sz="0" w:space="0" w:color="auto"/>
      </w:divBdr>
    </w:div>
    <w:div w:id="1696079781">
      <w:bodyDiv w:val="1"/>
      <w:marLeft w:val="0"/>
      <w:marRight w:val="0"/>
      <w:marTop w:val="0"/>
      <w:marBottom w:val="0"/>
      <w:divBdr>
        <w:top w:val="none" w:sz="0" w:space="0" w:color="auto"/>
        <w:left w:val="none" w:sz="0" w:space="0" w:color="auto"/>
        <w:bottom w:val="none" w:sz="0" w:space="0" w:color="auto"/>
        <w:right w:val="none" w:sz="0" w:space="0" w:color="auto"/>
      </w:divBdr>
    </w:div>
    <w:div w:id="1795909066">
      <w:bodyDiv w:val="1"/>
      <w:marLeft w:val="0"/>
      <w:marRight w:val="0"/>
      <w:marTop w:val="0"/>
      <w:marBottom w:val="0"/>
      <w:divBdr>
        <w:top w:val="none" w:sz="0" w:space="0" w:color="auto"/>
        <w:left w:val="none" w:sz="0" w:space="0" w:color="auto"/>
        <w:bottom w:val="none" w:sz="0" w:space="0" w:color="auto"/>
        <w:right w:val="none" w:sz="0" w:space="0" w:color="auto"/>
      </w:divBdr>
    </w:div>
    <w:div w:id="1973709899">
      <w:bodyDiv w:val="1"/>
      <w:marLeft w:val="0"/>
      <w:marRight w:val="0"/>
      <w:marTop w:val="0"/>
      <w:marBottom w:val="0"/>
      <w:divBdr>
        <w:top w:val="none" w:sz="0" w:space="0" w:color="auto"/>
        <w:left w:val="none" w:sz="0" w:space="0" w:color="auto"/>
        <w:bottom w:val="none" w:sz="0" w:space="0" w:color="auto"/>
        <w:right w:val="none" w:sz="0" w:space="0" w:color="auto"/>
      </w:divBdr>
    </w:div>
    <w:div w:id="209986559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20" Type="http://schemas.openxmlformats.org/officeDocument/2006/relationships/hyperlink" Target="https://en.wikipedia.org/wiki/Drilling_mud" TargetMode="External"/><Relationship Id="rId21" Type="http://schemas.openxmlformats.org/officeDocument/2006/relationships/hyperlink" Target="https://en.wikipedia.org/wiki/Cement" TargetMode="External"/><Relationship Id="rId22" Type="http://schemas.openxmlformats.org/officeDocument/2006/relationships/hyperlink" Target="https://en.wikipedia.org/wiki/Foundry" TargetMode="External"/><Relationship Id="rId23" Type="http://schemas.openxmlformats.org/officeDocument/2006/relationships/image" Target="media/image9.png"/><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image" Target="media/image15.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6.png"/><Relationship Id="rId31" Type="http://schemas.openxmlformats.org/officeDocument/2006/relationships/hyperlink" Target="https://en.wikipedia.org/wiki/Native_plant" TargetMode="External"/><Relationship Id="rId32" Type="http://schemas.openxmlformats.org/officeDocument/2006/relationships/hyperlink" Target="https://en.wikipedia.org/wiki/Rocky_Mountains" TargetMode="External"/><Relationship Id="rId9" Type="http://schemas.openxmlformats.org/officeDocument/2006/relationships/image" Target="media/image4.png"/><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33" Type="http://schemas.openxmlformats.org/officeDocument/2006/relationships/image" Target="media/image17.png"/><Relationship Id="rId34" Type="http://schemas.openxmlformats.org/officeDocument/2006/relationships/image" Target="media/image18.png"/><Relationship Id="rId35" Type="http://schemas.openxmlformats.org/officeDocument/2006/relationships/hyperlink" Target="https://en.wikipedia.org/wiki/Carbide" TargetMode="External"/><Relationship Id="rId36" Type="http://schemas.openxmlformats.org/officeDocument/2006/relationships/hyperlink" Target="https://en.wikipedia.org/wiki/Alloy" TargetMode="External"/><Relationship Id="rId10" Type="http://schemas.openxmlformats.org/officeDocument/2006/relationships/hyperlink" Target="https://en.wikipedia.org/wiki/Semiaquatic" TargetMode="External"/><Relationship Id="rId11" Type="http://schemas.openxmlformats.org/officeDocument/2006/relationships/hyperlink" Target="https://en.wikipedia.org/wiki/Mink_fur" TargetMode="External"/><Relationship Id="rId12" Type="http://schemas.openxmlformats.org/officeDocument/2006/relationships/hyperlink" Target="https://en.wikipedia.org/wiki/Clothing" TargetMode="External"/><Relationship Id="rId13" Type="http://schemas.openxmlformats.org/officeDocument/2006/relationships/hyperlink" Target="https://en.wikipedia.org/wiki/Hunting" TargetMode="External"/><Relationship Id="rId14" Type="http://schemas.openxmlformats.org/officeDocument/2006/relationships/hyperlink" Target="https://en.wikipedia.org/wiki/Fur_farming" TargetMode="External"/><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hyperlink" Target="https://en.wikipedia.org/wiki/Obsidian" TargetMode="External"/><Relationship Id="rId37" Type="http://schemas.openxmlformats.org/officeDocument/2006/relationships/hyperlink" Target="https://en.wikipedia.org/wiki/Steel" TargetMode="External"/><Relationship Id="rId38" Type="http://schemas.openxmlformats.org/officeDocument/2006/relationships/hyperlink" Target="https://en.wikipedia.org/wiki/Superalloy" TargetMode="External"/><Relationship Id="rId39" Type="http://schemas.openxmlformats.org/officeDocument/2006/relationships/image" Target="media/image19.png"/><Relationship Id="rId40" Type="http://schemas.openxmlformats.org/officeDocument/2006/relationships/image" Target="media/image20.png"/><Relationship Id="rId41" Type="http://schemas.openxmlformats.org/officeDocument/2006/relationships/image" Target="media/image21.png"/><Relationship Id="rId42" Type="http://schemas.openxmlformats.org/officeDocument/2006/relationships/image" Target="media/image22.png"/><Relationship Id="rId43" Type="http://schemas.openxmlformats.org/officeDocument/2006/relationships/image" Target="media/image23.png"/><Relationship Id="rId44" Type="http://schemas.openxmlformats.org/officeDocument/2006/relationships/image" Target="media/image24.png"/><Relationship Id="rId4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12</Pages>
  <Words>657</Words>
  <Characters>3747</Characters>
  <Application>Microsoft Macintosh Word</Application>
  <DocSecurity>0</DocSecurity>
  <Lines>31</Lines>
  <Paragraphs>8</Paragraphs>
  <ScaleCrop>false</ScaleCrop>
  <Company/>
  <LinksUpToDate>false</LinksUpToDate>
  <CharactersWithSpaces>4396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Demi Dubach</dc:creator>
  <cp:keywords/>
  <dc:description/>
  <cp:lastModifiedBy>Demi Dubach</cp:lastModifiedBy>
  <cp:revision>3</cp:revision>
  <cp:lastPrinted>2018-09-17T14:25:00Z</cp:lastPrinted>
  <dcterms:created xsi:type="dcterms:W3CDTF">2015-09-08T18:21:00Z</dcterms:created>
  <dcterms:modified xsi:type="dcterms:W3CDTF">2018-09-19T13:08:00Z</dcterms:modified>
</cp:coreProperties>
</file>